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44" w:rsidRPr="00676D58" w:rsidRDefault="00094269" w:rsidP="00CA6A44">
      <w:pPr>
        <w:pStyle w:val="2"/>
        <w:rPr>
          <w:rFonts w:eastAsia="黑体" w:cs="Times New Roman"/>
          <w:sz w:val="36"/>
        </w:rPr>
      </w:pPr>
      <w:r>
        <w:rPr>
          <w:rFonts w:cs="Times New Roman"/>
          <w:sz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B3516C">
        <w:rPr>
          <w:rFonts w:cs="Times New Roman"/>
          <w:sz w:val="36"/>
        </w:rPr>
        <w:instrText>ADDIN CNKISM.UserStyle</w:instrText>
      </w:r>
      <w:r>
        <w:rPr>
          <w:rFonts w:cs="Times New Roman"/>
          <w:sz w:val="36"/>
        </w:rPr>
      </w:r>
      <w:r>
        <w:rPr>
          <w:rFonts w:cs="Times New Roman"/>
          <w:sz w:val="36"/>
        </w:rPr>
        <w:fldChar w:fldCharType="end"/>
      </w:r>
      <w:r w:rsidR="00CA6A44" w:rsidRPr="00676D58">
        <w:rPr>
          <w:rFonts w:cs="Times New Roman" w:hint="eastAsia"/>
          <w:sz w:val="36"/>
        </w:rPr>
        <w:t>四川师范大学课堂教学质量评价表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"/>
        <w:gridCol w:w="1326"/>
        <w:gridCol w:w="2670"/>
        <w:gridCol w:w="1797"/>
        <w:gridCol w:w="1559"/>
        <w:gridCol w:w="1188"/>
      </w:tblGrid>
      <w:tr w:rsidR="00CA6A44" w:rsidRPr="002062A4" w:rsidTr="00EC5A87">
        <w:trPr>
          <w:trHeight w:val="510"/>
          <w:jc w:val="center"/>
        </w:trPr>
        <w:tc>
          <w:tcPr>
            <w:tcW w:w="2083" w:type="dxa"/>
            <w:gridSpan w:val="2"/>
            <w:vAlign w:val="center"/>
          </w:tcPr>
          <w:p w:rsidR="00CA6A44" w:rsidRPr="00EC1E86" w:rsidRDefault="00CA6A44" w:rsidP="00EC5A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C1E86">
              <w:rPr>
                <w:rFonts w:ascii="宋体" w:hAnsi="宋体" w:hint="eastAsia"/>
                <w:b/>
                <w:bCs/>
                <w:szCs w:val="21"/>
              </w:rPr>
              <w:t>教学单位</w:t>
            </w:r>
          </w:p>
        </w:tc>
        <w:tc>
          <w:tcPr>
            <w:tcW w:w="2670" w:type="dxa"/>
            <w:vAlign w:val="center"/>
          </w:tcPr>
          <w:p w:rsidR="00CA6A44" w:rsidRPr="00EC1E86" w:rsidRDefault="00CA6A44" w:rsidP="00EC5A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CA6A44" w:rsidRPr="00EC1E86" w:rsidRDefault="00CA6A44" w:rsidP="00EC5A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C1E86">
              <w:rPr>
                <w:rFonts w:ascii="宋体" w:hAnsi="宋体"/>
                <w:b/>
                <w:bCs/>
                <w:szCs w:val="21"/>
              </w:rPr>
              <w:t>课程名称</w:t>
            </w:r>
          </w:p>
        </w:tc>
        <w:tc>
          <w:tcPr>
            <w:tcW w:w="2747" w:type="dxa"/>
            <w:gridSpan w:val="2"/>
            <w:vAlign w:val="center"/>
          </w:tcPr>
          <w:p w:rsidR="00CA6A44" w:rsidRPr="00EC1E86" w:rsidRDefault="00CA6A44" w:rsidP="00EC5A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6A44" w:rsidRPr="002062A4" w:rsidTr="00EC5A87">
        <w:trPr>
          <w:trHeight w:val="431"/>
          <w:jc w:val="center"/>
        </w:trPr>
        <w:tc>
          <w:tcPr>
            <w:tcW w:w="2083" w:type="dxa"/>
            <w:gridSpan w:val="2"/>
            <w:vAlign w:val="center"/>
          </w:tcPr>
          <w:p w:rsidR="00CA6A44" w:rsidRPr="00EC1E86" w:rsidRDefault="00CA6A44" w:rsidP="00EC5A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C1E86">
              <w:rPr>
                <w:rFonts w:ascii="宋体" w:hAnsi="宋体"/>
                <w:b/>
                <w:bCs/>
                <w:szCs w:val="21"/>
              </w:rPr>
              <w:t>教师姓名</w:t>
            </w:r>
          </w:p>
        </w:tc>
        <w:tc>
          <w:tcPr>
            <w:tcW w:w="2670" w:type="dxa"/>
            <w:vAlign w:val="center"/>
          </w:tcPr>
          <w:p w:rsidR="00CA6A44" w:rsidRPr="00EC1E86" w:rsidRDefault="00CA6A44" w:rsidP="00EC5A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CA6A44" w:rsidRPr="00EC1E86" w:rsidRDefault="00CA6A44" w:rsidP="00EC5A87">
            <w:pPr>
              <w:jc w:val="center"/>
              <w:rPr>
                <w:rFonts w:ascii="宋体" w:hAnsi="宋体"/>
                <w:szCs w:val="21"/>
              </w:rPr>
            </w:pPr>
            <w:r w:rsidRPr="00EC1E86">
              <w:rPr>
                <w:rFonts w:ascii="宋体" w:hAnsi="宋体"/>
                <w:b/>
                <w:bCs/>
                <w:szCs w:val="21"/>
              </w:rPr>
              <w:t>授课</w:t>
            </w:r>
            <w:r w:rsidRPr="00EC1E86">
              <w:rPr>
                <w:rFonts w:ascii="宋体" w:hAnsi="宋体" w:hint="eastAsia"/>
                <w:b/>
                <w:bCs/>
                <w:szCs w:val="21"/>
              </w:rPr>
              <w:t>地点</w:t>
            </w:r>
          </w:p>
        </w:tc>
        <w:tc>
          <w:tcPr>
            <w:tcW w:w="2747" w:type="dxa"/>
            <w:gridSpan w:val="2"/>
            <w:vAlign w:val="center"/>
          </w:tcPr>
          <w:p w:rsidR="00CA6A44" w:rsidRPr="00EC1E86" w:rsidRDefault="00CA6A44" w:rsidP="00EC5A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6A44" w:rsidRPr="002062A4" w:rsidTr="00EC5A87">
        <w:trPr>
          <w:trHeight w:val="409"/>
          <w:jc w:val="center"/>
        </w:trPr>
        <w:tc>
          <w:tcPr>
            <w:tcW w:w="2083" w:type="dxa"/>
            <w:gridSpan w:val="2"/>
            <w:vAlign w:val="center"/>
          </w:tcPr>
          <w:p w:rsidR="00CA6A44" w:rsidRPr="00EC1E86" w:rsidRDefault="00CA6A44" w:rsidP="00EC5A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职工号</w:t>
            </w:r>
          </w:p>
        </w:tc>
        <w:tc>
          <w:tcPr>
            <w:tcW w:w="2670" w:type="dxa"/>
            <w:vAlign w:val="center"/>
          </w:tcPr>
          <w:p w:rsidR="00CA6A44" w:rsidRPr="00EC1E86" w:rsidRDefault="00CA6A44" w:rsidP="00EC5A87">
            <w:pPr>
              <w:ind w:right="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CA6A44" w:rsidRPr="00EC1E86" w:rsidRDefault="00CA6A44" w:rsidP="00EC5A87">
            <w:pPr>
              <w:jc w:val="center"/>
              <w:rPr>
                <w:rFonts w:ascii="宋体" w:hAnsi="宋体"/>
                <w:szCs w:val="21"/>
              </w:rPr>
            </w:pPr>
            <w:r w:rsidRPr="00EC1E86">
              <w:rPr>
                <w:rFonts w:ascii="宋体" w:hAnsi="宋体"/>
                <w:b/>
                <w:bCs/>
                <w:szCs w:val="21"/>
              </w:rPr>
              <w:t>授课</w:t>
            </w:r>
            <w:r w:rsidRPr="00EC1E86">
              <w:rPr>
                <w:rFonts w:ascii="宋体" w:hAnsi="宋体" w:hint="eastAsia"/>
                <w:b/>
                <w:bCs/>
                <w:szCs w:val="21"/>
              </w:rPr>
              <w:t>年级</w:t>
            </w:r>
          </w:p>
        </w:tc>
        <w:tc>
          <w:tcPr>
            <w:tcW w:w="2747" w:type="dxa"/>
            <w:gridSpan w:val="2"/>
            <w:vAlign w:val="center"/>
          </w:tcPr>
          <w:p w:rsidR="00CA6A44" w:rsidRPr="00EC1E86" w:rsidRDefault="00CA6A44" w:rsidP="00EC5A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6A44" w:rsidRPr="002062A4" w:rsidTr="00EC5A87">
        <w:trPr>
          <w:trHeight w:val="458"/>
          <w:jc w:val="center"/>
        </w:trPr>
        <w:tc>
          <w:tcPr>
            <w:tcW w:w="2083" w:type="dxa"/>
            <w:gridSpan w:val="2"/>
            <w:vAlign w:val="center"/>
          </w:tcPr>
          <w:p w:rsidR="00CA6A44" w:rsidRPr="00EC1E86" w:rsidRDefault="00CA6A44" w:rsidP="00EC5A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C1E86">
              <w:rPr>
                <w:rFonts w:ascii="宋体" w:hAnsi="宋体" w:hint="eastAsia"/>
                <w:b/>
                <w:bCs/>
                <w:szCs w:val="21"/>
              </w:rPr>
              <w:t>授课专业</w:t>
            </w:r>
          </w:p>
        </w:tc>
        <w:tc>
          <w:tcPr>
            <w:tcW w:w="7214" w:type="dxa"/>
            <w:gridSpan w:val="4"/>
            <w:vAlign w:val="center"/>
          </w:tcPr>
          <w:p w:rsidR="00CA6A44" w:rsidRPr="00241603" w:rsidRDefault="00CA6A44" w:rsidP="00EC5A87">
            <w:pPr>
              <w:rPr>
                <w:rFonts w:ascii="宋体" w:hAnsi="宋体"/>
                <w:szCs w:val="21"/>
              </w:rPr>
            </w:pPr>
          </w:p>
        </w:tc>
      </w:tr>
      <w:tr w:rsidR="00CA6A44" w:rsidRPr="002062A4" w:rsidTr="00EC5A87">
        <w:trPr>
          <w:trHeight w:val="698"/>
          <w:jc w:val="center"/>
        </w:trPr>
        <w:tc>
          <w:tcPr>
            <w:tcW w:w="2083" w:type="dxa"/>
            <w:gridSpan w:val="2"/>
            <w:vAlign w:val="center"/>
          </w:tcPr>
          <w:p w:rsidR="00CA6A44" w:rsidRPr="00EC1E86" w:rsidRDefault="00CA6A44" w:rsidP="00EC5A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C1E86">
              <w:rPr>
                <w:rFonts w:ascii="宋体" w:hAnsi="宋体" w:hint="eastAsia"/>
                <w:b/>
                <w:bCs/>
                <w:szCs w:val="21"/>
              </w:rPr>
              <w:t>督导对象</w:t>
            </w:r>
          </w:p>
        </w:tc>
        <w:tc>
          <w:tcPr>
            <w:tcW w:w="7214" w:type="dxa"/>
            <w:gridSpan w:val="4"/>
            <w:vAlign w:val="center"/>
          </w:tcPr>
          <w:p w:rsidR="00CA6A44" w:rsidRPr="00241603" w:rsidRDefault="00CA6A44" w:rsidP="00EC5A87">
            <w:pPr>
              <w:rPr>
                <w:rFonts w:ascii="宋体" w:hAnsi="宋体"/>
                <w:szCs w:val="21"/>
              </w:rPr>
            </w:pPr>
            <w:r w:rsidRPr="00241603">
              <w:rPr>
                <w:rFonts w:ascii="宋体" w:hAnsi="宋体" w:hint="eastAsia"/>
                <w:szCs w:val="21"/>
              </w:rPr>
              <w:t xml:space="preserve">□本科教学     </w:t>
            </w:r>
            <w:r w:rsidRPr="00360687">
              <w:rPr>
                <w:rFonts w:ascii="宋体" w:hAnsi="宋体" w:hint="eastAsia"/>
                <w:szCs w:val="21"/>
              </w:rPr>
              <w:t>□新任教师教学</w:t>
            </w:r>
          </w:p>
          <w:p w:rsidR="00CA6A44" w:rsidRPr="00241603" w:rsidRDefault="00CA6A44" w:rsidP="00EC5A87">
            <w:pPr>
              <w:rPr>
                <w:rFonts w:ascii="宋体" w:hAnsi="宋体"/>
                <w:szCs w:val="21"/>
              </w:rPr>
            </w:pPr>
            <w:r w:rsidRPr="00241603">
              <w:rPr>
                <w:rFonts w:ascii="宋体" w:hAnsi="宋体" w:hint="eastAsia"/>
                <w:szCs w:val="21"/>
              </w:rPr>
              <w:t>□研究生教学</w:t>
            </w:r>
            <w:r w:rsidRPr="00241603">
              <w:rPr>
                <w:rFonts w:ascii="宋体" w:hAnsi="宋体" w:hint="eastAsia"/>
                <w:szCs w:val="18"/>
              </w:rPr>
              <w:t>(</w:t>
            </w:r>
            <w:r>
              <w:rPr>
                <w:rFonts w:ascii="宋体" w:hAnsi="宋体"/>
                <w:szCs w:val="18"/>
              </w:rPr>
              <w:t>研究生教学形式较为多样化，可根据实际情况综合评价打分</w:t>
            </w:r>
            <w:r w:rsidRPr="00241603">
              <w:rPr>
                <w:rFonts w:ascii="宋体" w:hAnsi="宋体" w:hint="eastAsia"/>
                <w:szCs w:val="18"/>
              </w:rPr>
              <w:t xml:space="preserve">)  </w:t>
            </w:r>
          </w:p>
        </w:tc>
      </w:tr>
      <w:tr w:rsidR="00CA6A44" w:rsidRPr="002062A4" w:rsidTr="00EC5A87">
        <w:trPr>
          <w:trHeight w:hRule="exact" w:val="340"/>
          <w:jc w:val="center"/>
        </w:trPr>
        <w:tc>
          <w:tcPr>
            <w:tcW w:w="2083" w:type="dxa"/>
            <w:gridSpan w:val="2"/>
            <w:vAlign w:val="center"/>
          </w:tcPr>
          <w:p w:rsidR="00CA6A44" w:rsidRPr="00EC1E86" w:rsidRDefault="00CA6A44" w:rsidP="00EC5A87">
            <w:pPr>
              <w:spacing w:after="100" w:afterAutospacing="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C1E86">
              <w:rPr>
                <w:rFonts w:ascii="宋体" w:hAnsi="宋体" w:hint="eastAsia"/>
                <w:b/>
                <w:bCs/>
                <w:szCs w:val="21"/>
              </w:rPr>
              <w:t>授课教师年龄层次</w:t>
            </w:r>
          </w:p>
        </w:tc>
        <w:tc>
          <w:tcPr>
            <w:tcW w:w="7214" w:type="dxa"/>
            <w:gridSpan w:val="4"/>
            <w:vAlign w:val="center"/>
          </w:tcPr>
          <w:p w:rsidR="00CA6A44" w:rsidRPr="00241603" w:rsidRDefault="00CA6A44" w:rsidP="00EC5A87">
            <w:pPr>
              <w:snapToGrid w:val="0"/>
              <w:spacing w:after="100" w:afterAutospacing="1"/>
              <w:ind w:firstLineChars="485" w:firstLine="1018"/>
              <w:rPr>
                <w:rFonts w:ascii="宋体" w:hAnsi="宋体"/>
              </w:rPr>
            </w:pPr>
            <w:r w:rsidRPr="00241603">
              <w:rPr>
                <w:rFonts w:ascii="宋体" w:hAnsi="宋体" w:hint="eastAsia"/>
              </w:rPr>
              <w:t>□老      □中     □青</w:t>
            </w:r>
          </w:p>
        </w:tc>
      </w:tr>
      <w:tr w:rsidR="00CA6A44" w:rsidRPr="002062A4" w:rsidTr="00EC5A87">
        <w:trPr>
          <w:trHeight w:hRule="exact" w:val="340"/>
          <w:jc w:val="center"/>
        </w:trPr>
        <w:tc>
          <w:tcPr>
            <w:tcW w:w="2083" w:type="dxa"/>
            <w:gridSpan w:val="2"/>
            <w:vAlign w:val="center"/>
          </w:tcPr>
          <w:p w:rsidR="00CA6A44" w:rsidRPr="00EC1E86" w:rsidRDefault="00CA6A44" w:rsidP="00EC5A87">
            <w:pPr>
              <w:spacing w:after="100" w:afterAutospacing="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C1E86">
              <w:rPr>
                <w:rFonts w:ascii="宋体" w:hAnsi="宋体" w:hint="eastAsia"/>
                <w:b/>
                <w:bCs/>
                <w:szCs w:val="21"/>
              </w:rPr>
              <w:t>授课教师到位情况</w:t>
            </w:r>
          </w:p>
        </w:tc>
        <w:tc>
          <w:tcPr>
            <w:tcW w:w="7214" w:type="dxa"/>
            <w:gridSpan w:val="4"/>
            <w:vAlign w:val="center"/>
          </w:tcPr>
          <w:p w:rsidR="00CA6A44" w:rsidRPr="00241603" w:rsidRDefault="00CA6A44" w:rsidP="00EC5A87">
            <w:pPr>
              <w:snapToGrid w:val="0"/>
              <w:spacing w:after="100" w:afterAutospacing="1"/>
              <w:jc w:val="center"/>
              <w:rPr>
                <w:rFonts w:ascii="宋体" w:hAnsi="宋体"/>
              </w:rPr>
            </w:pPr>
            <w:r w:rsidRPr="00241603">
              <w:rPr>
                <w:rFonts w:ascii="宋体" w:hAnsi="宋体" w:hint="eastAsia"/>
              </w:rPr>
              <w:t>□提前       □按时     □迟到      □未到</w:t>
            </w:r>
          </w:p>
        </w:tc>
      </w:tr>
      <w:tr w:rsidR="00CA6A44" w:rsidRPr="001367D0" w:rsidTr="00EC5A87">
        <w:tblPrEx>
          <w:tblLook w:val="01E0"/>
        </w:tblPrEx>
        <w:trPr>
          <w:trHeight w:val="493"/>
          <w:jc w:val="center"/>
        </w:trPr>
        <w:tc>
          <w:tcPr>
            <w:tcW w:w="2083" w:type="dxa"/>
            <w:gridSpan w:val="2"/>
            <w:shd w:val="clear" w:color="auto" w:fill="auto"/>
            <w:vAlign w:val="center"/>
          </w:tcPr>
          <w:p w:rsidR="00CA6A44" w:rsidRPr="00C13D95" w:rsidRDefault="00CA6A44" w:rsidP="00EC5A87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3793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教学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手段</w:t>
            </w:r>
          </w:p>
        </w:tc>
        <w:tc>
          <w:tcPr>
            <w:tcW w:w="7214" w:type="dxa"/>
            <w:gridSpan w:val="4"/>
            <w:shd w:val="clear" w:color="auto" w:fill="auto"/>
            <w:vAlign w:val="center"/>
          </w:tcPr>
          <w:p w:rsidR="00CA6A44" w:rsidRDefault="00CA6A44" w:rsidP="00EC5A87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54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PPT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使用情况：一般</w:t>
            </w:r>
            <w:r w:rsidRPr="008A54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 </w:t>
            </w:r>
            <w:r w:rsidRPr="008A54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 适度</w:t>
            </w:r>
            <w:r w:rsidRPr="008A54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 </w:t>
            </w:r>
            <w:r w:rsidRPr="008A54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；过度依赖</w:t>
            </w:r>
            <w:r w:rsidRPr="008A54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 </w:t>
            </w:r>
            <w:r w:rsidRPr="008A54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:rsidR="00CA6A44" w:rsidRPr="00A87CE0" w:rsidRDefault="00CA6A44" w:rsidP="00EC5A87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54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板书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情况</w:t>
            </w:r>
            <w:r w:rsidRPr="008A54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：无板书（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 </w:t>
            </w:r>
            <w:r w:rsidRPr="008A54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  <w:r w:rsidRPr="008A54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较少（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 </w:t>
            </w:r>
            <w:r w:rsidRPr="008A54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）；板书详尽（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 ）</w:t>
            </w:r>
          </w:p>
        </w:tc>
      </w:tr>
      <w:tr w:rsidR="00CA6A44" w:rsidRPr="00AB343E" w:rsidTr="00EC5A87">
        <w:tblPrEx>
          <w:tblLook w:val="01E0"/>
        </w:tblPrEx>
        <w:trPr>
          <w:trHeight w:val="616"/>
          <w:jc w:val="center"/>
        </w:trPr>
        <w:tc>
          <w:tcPr>
            <w:tcW w:w="2083" w:type="dxa"/>
            <w:gridSpan w:val="2"/>
            <w:vMerge w:val="restart"/>
            <w:shd w:val="clear" w:color="auto" w:fill="auto"/>
            <w:vAlign w:val="center"/>
          </w:tcPr>
          <w:p w:rsidR="00CA6A44" w:rsidRPr="00C13D95" w:rsidRDefault="00CA6A44" w:rsidP="00EC5A87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 w:rsidRPr="001209AF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教学方式</w:t>
            </w:r>
          </w:p>
        </w:tc>
        <w:tc>
          <w:tcPr>
            <w:tcW w:w="7214" w:type="dxa"/>
            <w:gridSpan w:val="4"/>
            <w:shd w:val="clear" w:color="auto" w:fill="auto"/>
            <w:vAlign w:val="center"/>
          </w:tcPr>
          <w:p w:rsidR="00CA6A44" w:rsidRDefault="00CA6A44" w:rsidP="00EC5A87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全讲授，师生无互动（    ）；</w:t>
            </w:r>
            <w:r w:rsidRPr="008A54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讲授为主，师生互动较少（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  </w:t>
            </w:r>
            <w:r w:rsidRPr="008A54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）；</w:t>
            </w:r>
          </w:p>
          <w:p w:rsidR="00CA6A44" w:rsidRPr="00B35093" w:rsidRDefault="00CA6A44" w:rsidP="00EC5A87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54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讨论为主，师生互动较多（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   </w:t>
            </w:r>
            <w:r w:rsidRPr="008A54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  <w:tr w:rsidR="00CA6A44" w:rsidRPr="00AB343E" w:rsidTr="00EC5A87">
        <w:tblPrEx>
          <w:tblLook w:val="01E0"/>
        </w:tblPrEx>
        <w:trPr>
          <w:trHeight w:val="412"/>
          <w:jc w:val="center"/>
        </w:trPr>
        <w:tc>
          <w:tcPr>
            <w:tcW w:w="2083" w:type="dxa"/>
            <w:gridSpan w:val="2"/>
            <w:vMerge/>
            <w:shd w:val="clear" w:color="auto" w:fill="auto"/>
            <w:vAlign w:val="center"/>
          </w:tcPr>
          <w:p w:rsidR="00CA6A44" w:rsidRPr="001209AF" w:rsidRDefault="00CA6A44" w:rsidP="00EC5A87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7214" w:type="dxa"/>
            <w:gridSpan w:val="4"/>
            <w:shd w:val="clear" w:color="auto" w:fill="auto"/>
            <w:vAlign w:val="center"/>
          </w:tcPr>
          <w:p w:rsidR="00CA6A44" w:rsidRDefault="00CA6A44" w:rsidP="00EC5A87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37932">
              <w:rPr>
                <w:rFonts w:ascii="宋体" w:hAnsi="宋体" w:hint="eastAsia"/>
                <w:szCs w:val="18"/>
              </w:rPr>
              <w:t>讨论式、启发式、探究式教学（</w:t>
            </w:r>
            <w:r>
              <w:rPr>
                <w:rFonts w:ascii="宋体" w:hAnsi="宋体" w:hint="eastAsia"/>
                <w:szCs w:val="18"/>
              </w:rPr>
              <w:t xml:space="preserve">    </w:t>
            </w:r>
            <w:r w:rsidRPr="00C37932">
              <w:rPr>
                <w:rFonts w:ascii="宋体" w:hAnsi="宋体" w:hint="eastAsia"/>
                <w:szCs w:val="18"/>
              </w:rPr>
              <w:t>）</w:t>
            </w:r>
            <w:r w:rsidRPr="008A54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；使用案例或结合实际紧密（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 </w:t>
            </w:r>
            <w:r w:rsidRPr="008A54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CA6A44" w:rsidRDefault="00CA6A44" w:rsidP="00EC5A87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37932">
              <w:rPr>
                <w:rFonts w:ascii="宋体" w:hAnsi="宋体" w:hint="eastAsia"/>
                <w:szCs w:val="18"/>
              </w:rPr>
              <w:t>使用信息化手段教学（</w:t>
            </w:r>
            <w:r>
              <w:rPr>
                <w:rFonts w:ascii="宋体" w:hAnsi="宋体" w:hint="eastAsia"/>
                <w:szCs w:val="18"/>
              </w:rPr>
              <w:t xml:space="preserve">     </w:t>
            </w:r>
            <w:r w:rsidRPr="00C37932">
              <w:rPr>
                <w:rFonts w:ascii="宋体" w:hAnsi="宋体" w:hint="eastAsia"/>
                <w:szCs w:val="18"/>
              </w:rPr>
              <w:t>）</w:t>
            </w:r>
          </w:p>
        </w:tc>
      </w:tr>
      <w:tr w:rsidR="00CA6A44" w:rsidRPr="001367D0" w:rsidTr="00EC5A87">
        <w:tblPrEx>
          <w:tblLook w:val="01E0"/>
        </w:tblPrEx>
        <w:trPr>
          <w:trHeight w:val="447"/>
          <w:jc w:val="center"/>
        </w:trPr>
        <w:tc>
          <w:tcPr>
            <w:tcW w:w="2083" w:type="dxa"/>
            <w:gridSpan w:val="2"/>
            <w:shd w:val="clear" w:color="auto" w:fill="auto"/>
            <w:vAlign w:val="center"/>
          </w:tcPr>
          <w:p w:rsidR="00CA6A44" w:rsidRPr="001209AF" w:rsidRDefault="00CA6A44" w:rsidP="00EC5A87">
            <w:pPr>
              <w:spacing w:after="80"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209AF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教学组织</w:t>
            </w:r>
          </w:p>
        </w:tc>
        <w:tc>
          <w:tcPr>
            <w:tcW w:w="7214" w:type="dxa"/>
            <w:gridSpan w:val="4"/>
            <w:shd w:val="clear" w:color="auto" w:fill="auto"/>
            <w:vAlign w:val="center"/>
          </w:tcPr>
          <w:p w:rsidR="00CA6A44" w:rsidRPr="008A544E" w:rsidRDefault="00CA6A44" w:rsidP="00EC5A87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54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课堂教学</w:t>
            </w:r>
            <w:r w:rsidRPr="008A54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有效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组织和</w:t>
            </w:r>
            <w:r w:rsidRPr="008A54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管理：良好（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 </w:t>
            </w:r>
            <w:r w:rsidRPr="008A54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8A54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一般（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</w:t>
            </w:r>
            <w:r w:rsidRPr="008A54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8A54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较差（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 </w:t>
            </w:r>
            <w:r w:rsidRPr="008A54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  <w:tr w:rsidR="00CA6A44" w:rsidRPr="00997F71" w:rsidTr="00EC5A87">
        <w:trPr>
          <w:cantSplit/>
          <w:trHeight w:val="261"/>
          <w:jc w:val="center"/>
        </w:trPr>
        <w:tc>
          <w:tcPr>
            <w:tcW w:w="757" w:type="dxa"/>
            <w:vAlign w:val="center"/>
          </w:tcPr>
          <w:p w:rsidR="00CA6A44" w:rsidRPr="00997F71" w:rsidRDefault="00CA6A44" w:rsidP="00EC5A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97F71">
              <w:rPr>
                <w:rFonts w:ascii="宋体" w:hAnsi="宋体"/>
                <w:b/>
                <w:bCs/>
                <w:szCs w:val="21"/>
              </w:rPr>
              <w:t>项目</w:t>
            </w:r>
          </w:p>
        </w:tc>
        <w:tc>
          <w:tcPr>
            <w:tcW w:w="5793" w:type="dxa"/>
            <w:gridSpan w:val="3"/>
            <w:vAlign w:val="center"/>
          </w:tcPr>
          <w:p w:rsidR="00CA6A44" w:rsidRPr="00997F71" w:rsidRDefault="00CA6A44" w:rsidP="00EC5A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97F71">
              <w:rPr>
                <w:rFonts w:ascii="宋体" w:hAnsi="宋体"/>
                <w:b/>
                <w:bCs/>
                <w:szCs w:val="21"/>
              </w:rPr>
              <w:t>评  价  内  涵</w:t>
            </w:r>
          </w:p>
        </w:tc>
        <w:tc>
          <w:tcPr>
            <w:tcW w:w="1559" w:type="dxa"/>
            <w:vAlign w:val="center"/>
          </w:tcPr>
          <w:p w:rsidR="00CA6A44" w:rsidRPr="00997F71" w:rsidRDefault="00CA6A44" w:rsidP="00EC5A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97F71">
              <w:rPr>
                <w:rFonts w:ascii="宋体" w:hAnsi="宋体"/>
                <w:b/>
                <w:bCs/>
                <w:szCs w:val="21"/>
              </w:rPr>
              <w:t>档次及分数段</w:t>
            </w:r>
          </w:p>
        </w:tc>
        <w:tc>
          <w:tcPr>
            <w:tcW w:w="1188" w:type="dxa"/>
            <w:vAlign w:val="center"/>
          </w:tcPr>
          <w:p w:rsidR="00CA6A44" w:rsidRPr="00997F71" w:rsidRDefault="00CA6A44" w:rsidP="00EC5A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97F71">
              <w:rPr>
                <w:rFonts w:ascii="宋体" w:hAnsi="宋体"/>
                <w:b/>
                <w:bCs/>
                <w:szCs w:val="21"/>
              </w:rPr>
              <w:t>得分</w:t>
            </w:r>
          </w:p>
        </w:tc>
      </w:tr>
      <w:tr w:rsidR="00CA6A44" w:rsidRPr="002062A4" w:rsidTr="00EC5A87">
        <w:trPr>
          <w:cantSplit/>
          <w:trHeight w:val="1681"/>
          <w:jc w:val="center"/>
        </w:trPr>
        <w:tc>
          <w:tcPr>
            <w:tcW w:w="757" w:type="dxa"/>
            <w:vAlign w:val="center"/>
          </w:tcPr>
          <w:p w:rsidR="00CA6A44" w:rsidRDefault="00CA6A44" w:rsidP="00EC5A87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EC1E86">
              <w:rPr>
                <w:rFonts w:ascii="宋体" w:hAnsi="宋体"/>
                <w:b/>
                <w:bCs/>
                <w:szCs w:val="21"/>
              </w:rPr>
              <w:t>教</w:t>
            </w:r>
          </w:p>
          <w:p w:rsidR="00CA6A44" w:rsidRDefault="00CA6A44" w:rsidP="00EC5A87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EC1E86">
              <w:rPr>
                <w:rFonts w:ascii="宋体" w:hAnsi="宋体"/>
                <w:b/>
                <w:bCs/>
                <w:szCs w:val="21"/>
              </w:rPr>
              <w:t>学</w:t>
            </w:r>
          </w:p>
          <w:p w:rsidR="00CA6A44" w:rsidRDefault="00CA6A44" w:rsidP="00EC5A87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EC1E86">
              <w:rPr>
                <w:rFonts w:ascii="宋体" w:hAnsi="宋体"/>
                <w:b/>
                <w:bCs/>
                <w:szCs w:val="21"/>
              </w:rPr>
              <w:t>态</w:t>
            </w:r>
          </w:p>
          <w:p w:rsidR="00CA6A44" w:rsidRPr="00EC1E86" w:rsidRDefault="00CA6A44" w:rsidP="00EC5A8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C1E86">
              <w:rPr>
                <w:rFonts w:ascii="宋体" w:hAnsi="宋体"/>
                <w:b/>
                <w:bCs/>
                <w:szCs w:val="21"/>
              </w:rPr>
              <w:t>度</w:t>
            </w:r>
          </w:p>
        </w:tc>
        <w:tc>
          <w:tcPr>
            <w:tcW w:w="5793" w:type="dxa"/>
            <w:gridSpan w:val="3"/>
            <w:vAlign w:val="center"/>
          </w:tcPr>
          <w:p w:rsidR="00CA6A44" w:rsidRPr="00EC1E86" w:rsidRDefault="00CA6A44" w:rsidP="00EC5A87">
            <w:pPr>
              <w:spacing w:line="280" w:lineRule="exact"/>
              <w:rPr>
                <w:rFonts w:ascii="宋体" w:hAnsi="宋体"/>
                <w:szCs w:val="21"/>
              </w:rPr>
            </w:pPr>
            <w:r w:rsidRPr="00EC1E86">
              <w:rPr>
                <w:rFonts w:ascii="宋体" w:hAnsi="宋体"/>
                <w:szCs w:val="21"/>
              </w:rPr>
              <w:t>备课充分，教案讲稿规范、有特色、质量高；</w:t>
            </w:r>
          </w:p>
          <w:p w:rsidR="00CA6A44" w:rsidRPr="00EC1E86" w:rsidRDefault="00CA6A44" w:rsidP="00EC5A87">
            <w:pPr>
              <w:spacing w:line="280" w:lineRule="exact"/>
              <w:rPr>
                <w:rFonts w:ascii="宋体" w:hAnsi="宋体"/>
                <w:szCs w:val="21"/>
              </w:rPr>
            </w:pPr>
            <w:r w:rsidRPr="00EC1E86">
              <w:rPr>
                <w:rFonts w:ascii="宋体" w:hAnsi="宋体"/>
                <w:szCs w:val="21"/>
              </w:rPr>
              <w:t>讲课熟练，仪表端正，精神饱满；</w:t>
            </w:r>
          </w:p>
          <w:p w:rsidR="00CA6A44" w:rsidRPr="00EC1E86" w:rsidRDefault="00CA6A44" w:rsidP="00EC5A87">
            <w:pPr>
              <w:spacing w:line="280" w:lineRule="exact"/>
              <w:rPr>
                <w:rFonts w:ascii="宋体" w:hAnsi="宋体"/>
                <w:szCs w:val="21"/>
              </w:rPr>
            </w:pPr>
            <w:r w:rsidRPr="00EC1E86">
              <w:rPr>
                <w:rFonts w:ascii="宋体" w:hAnsi="宋体"/>
                <w:szCs w:val="21"/>
              </w:rPr>
              <w:t>严格要求，善于管理，责任心强；</w:t>
            </w:r>
          </w:p>
          <w:p w:rsidR="00CA6A44" w:rsidRPr="00EC1E86" w:rsidRDefault="00CA6A44" w:rsidP="00EC5A87">
            <w:pPr>
              <w:spacing w:line="280" w:lineRule="exact"/>
              <w:rPr>
                <w:rFonts w:ascii="宋体" w:hAnsi="宋体"/>
                <w:szCs w:val="21"/>
              </w:rPr>
            </w:pPr>
            <w:r w:rsidRPr="00EC1E86">
              <w:rPr>
                <w:rFonts w:ascii="宋体" w:hAnsi="宋体"/>
                <w:szCs w:val="21"/>
              </w:rPr>
              <w:t>重视</w:t>
            </w:r>
            <w:r w:rsidRPr="00EC1E86">
              <w:rPr>
                <w:rFonts w:ascii="宋体" w:hAnsi="宋体" w:hint="eastAsia"/>
                <w:szCs w:val="21"/>
              </w:rPr>
              <w:t>课程</w:t>
            </w:r>
            <w:r w:rsidRPr="00EC1E86">
              <w:rPr>
                <w:rFonts w:ascii="宋体" w:hAnsi="宋体"/>
                <w:szCs w:val="21"/>
              </w:rPr>
              <w:t>建设，勇于教学创新</w:t>
            </w:r>
            <w:r w:rsidRPr="00EC1E86">
              <w:rPr>
                <w:rFonts w:ascii="宋体" w:hAnsi="宋体" w:hint="eastAsia"/>
                <w:szCs w:val="21"/>
              </w:rPr>
              <w:t>；</w:t>
            </w:r>
          </w:p>
          <w:p w:rsidR="00CA6A44" w:rsidRPr="00EC1E86" w:rsidRDefault="00CA6A44" w:rsidP="00EC5A87">
            <w:pPr>
              <w:spacing w:line="280" w:lineRule="exact"/>
              <w:rPr>
                <w:rFonts w:ascii="宋体" w:hAnsi="宋体"/>
                <w:szCs w:val="21"/>
              </w:rPr>
            </w:pPr>
            <w:r w:rsidRPr="00EC1E86">
              <w:rPr>
                <w:rFonts w:ascii="宋体" w:hAnsi="宋体" w:hint="eastAsia"/>
                <w:szCs w:val="21"/>
              </w:rPr>
              <w:t>讲政治、讲大局，坚持维护“课堂教学有纪律”的基本准则，严格恪守教育部“十条底线”。</w:t>
            </w:r>
          </w:p>
        </w:tc>
        <w:tc>
          <w:tcPr>
            <w:tcW w:w="1559" w:type="dxa"/>
            <w:vAlign w:val="center"/>
          </w:tcPr>
          <w:p w:rsidR="00CA6A44" w:rsidRPr="007B47EC" w:rsidRDefault="00CA6A44" w:rsidP="00EC5A87">
            <w:pPr>
              <w:spacing w:line="240" w:lineRule="exact"/>
              <w:rPr>
                <w:rFonts w:eastAsiaTheme="minorEastAsia"/>
                <w:szCs w:val="21"/>
              </w:rPr>
            </w:pPr>
            <w:r w:rsidRPr="007B47EC">
              <w:rPr>
                <w:rFonts w:eastAsiaTheme="minorEastAsia" w:hAnsiTheme="minorEastAsia"/>
                <w:szCs w:val="21"/>
              </w:rPr>
              <w:t>优</w:t>
            </w:r>
            <w:r>
              <w:rPr>
                <w:rFonts w:eastAsiaTheme="minorEastAsia"/>
                <w:szCs w:val="21"/>
              </w:rPr>
              <w:t xml:space="preserve"> </w:t>
            </w:r>
            <w:r w:rsidRPr="007B47EC">
              <w:rPr>
                <w:rFonts w:eastAsiaTheme="minorEastAsia"/>
                <w:szCs w:val="21"/>
              </w:rPr>
              <w:t>18</w:t>
            </w:r>
            <w:r w:rsidRPr="007B47EC">
              <w:rPr>
                <w:rFonts w:eastAsiaTheme="minorEastAsia" w:hAnsiTheme="minorEastAsia"/>
                <w:szCs w:val="21"/>
              </w:rPr>
              <w:t>－</w:t>
            </w:r>
            <w:r w:rsidRPr="007B47EC">
              <w:rPr>
                <w:rFonts w:eastAsiaTheme="minorEastAsia"/>
                <w:szCs w:val="21"/>
              </w:rPr>
              <w:t>20</w:t>
            </w:r>
            <w:r w:rsidR="00DA1BE7">
              <w:rPr>
                <w:rFonts w:eastAsiaTheme="minorEastAsia" w:hint="eastAsia"/>
                <w:szCs w:val="21"/>
              </w:rPr>
              <w:t xml:space="preserve"> </w:t>
            </w:r>
            <w:r w:rsidRPr="007B47EC">
              <w:rPr>
                <w:rFonts w:eastAsiaTheme="minorEastAsia" w:hAnsiTheme="minorEastAsia"/>
                <w:szCs w:val="21"/>
              </w:rPr>
              <w:t>分</w:t>
            </w:r>
          </w:p>
          <w:p w:rsidR="00CA6A44" w:rsidRPr="007B47EC" w:rsidRDefault="00CA6A44" w:rsidP="00EC5A87">
            <w:pPr>
              <w:spacing w:line="240" w:lineRule="exact"/>
              <w:rPr>
                <w:rFonts w:eastAsiaTheme="minorEastAsia"/>
                <w:szCs w:val="21"/>
              </w:rPr>
            </w:pPr>
            <w:r w:rsidRPr="007B47EC">
              <w:rPr>
                <w:rFonts w:eastAsiaTheme="minorEastAsia" w:hAnsiTheme="minorEastAsia"/>
                <w:szCs w:val="21"/>
              </w:rPr>
              <w:t>良</w:t>
            </w:r>
            <w:r>
              <w:rPr>
                <w:rFonts w:eastAsiaTheme="minorEastAsia"/>
                <w:szCs w:val="21"/>
              </w:rPr>
              <w:t xml:space="preserve"> </w:t>
            </w:r>
            <w:r w:rsidRPr="007B47EC">
              <w:rPr>
                <w:rFonts w:eastAsiaTheme="minorEastAsia"/>
                <w:szCs w:val="21"/>
              </w:rPr>
              <w:t>16</w:t>
            </w:r>
            <w:r w:rsidRPr="007B47EC">
              <w:rPr>
                <w:rFonts w:eastAsiaTheme="minorEastAsia" w:hAnsiTheme="minorEastAsia"/>
                <w:szCs w:val="21"/>
              </w:rPr>
              <w:t>－</w:t>
            </w:r>
            <w:r w:rsidRPr="007B47EC">
              <w:rPr>
                <w:rFonts w:eastAsiaTheme="minorEastAsia"/>
                <w:szCs w:val="21"/>
              </w:rPr>
              <w:t>17</w:t>
            </w:r>
            <w:r w:rsidR="00DA1BE7">
              <w:rPr>
                <w:rFonts w:eastAsiaTheme="minorEastAsia" w:hint="eastAsia"/>
                <w:szCs w:val="21"/>
              </w:rPr>
              <w:t xml:space="preserve"> </w:t>
            </w:r>
            <w:r w:rsidRPr="007B47EC">
              <w:rPr>
                <w:rFonts w:eastAsiaTheme="minorEastAsia" w:hAnsiTheme="minorEastAsia"/>
                <w:szCs w:val="21"/>
              </w:rPr>
              <w:t>分</w:t>
            </w:r>
          </w:p>
          <w:p w:rsidR="00CA6A44" w:rsidRPr="007B47EC" w:rsidRDefault="00CA6A44" w:rsidP="00EC5A87">
            <w:pPr>
              <w:spacing w:line="240" w:lineRule="exact"/>
              <w:rPr>
                <w:rFonts w:eastAsiaTheme="minorEastAsia"/>
                <w:szCs w:val="21"/>
              </w:rPr>
            </w:pPr>
            <w:r w:rsidRPr="007B47EC">
              <w:rPr>
                <w:rFonts w:eastAsiaTheme="minorEastAsia" w:hAnsiTheme="minorEastAsia"/>
                <w:szCs w:val="21"/>
              </w:rPr>
              <w:t>中</w:t>
            </w:r>
            <w:r>
              <w:rPr>
                <w:rFonts w:eastAsiaTheme="minorEastAsia"/>
                <w:szCs w:val="21"/>
              </w:rPr>
              <w:t xml:space="preserve"> </w:t>
            </w:r>
            <w:r w:rsidRPr="007B47EC">
              <w:rPr>
                <w:rFonts w:eastAsiaTheme="minorEastAsia"/>
                <w:szCs w:val="21"/>
              </w:rPr>
              <w:t>14</w:t>
            </w:r>
            <w:r w:rsidRPr="007B47EC">
              <w:rPr>
                <w:rFonts w:eastAsiaTheme="minorEastAsia" w:hAnsiTheme="minorEastAsia"/>
                <w:szCs w:val="21"/>
              </w:rPr>
              <w:t>－</w:t>
            </w:r>
            <w:r w:rsidRPr="007B47EC">
              <w:rPr>
                <w:rFonts w:eastAsiaTheme="minorEastAsia"/>
                <w:szCs w:val="21"/>
              </w:rPr>
              <w:t>15</w:t>
            </w:r>
            <w:r w:rsidR="00DA1BE7">
              <w:rPr>
                <w:rFonts w:eastAsiaTheme="minorEastAsia" w:hint="eastAsia"/>
                <w:szCs w:val="21"/>
              </w:rPr>
              <w:t xml:space="preserve"> </w:t>
            </w:r>
            <w:r w:rsidRPr="007B47EC">
              <w:rPr>
                <w:rFonts w:eastAsiaTheme="minorEastAsia" w:hAnsiTheme="minorEastAsia"/>
                <w:szCs w:val="21"/>
              </w:rPr>
              <w:t>分</w:t>
            </w:r>
          </w:p>
          <w:p w:rsidR="00CA6A44" w:rsidRPr="007B47EC" w:rsidRDefault="00CA6A44" w:rsidP="00EC5A87">
            <w:pPr>
              <w:spacing w:line="240" w:lineRule="exact"/>
              <w:rPr>
                <w:rFonts w:eastAsiaTheme="minorEastAsia"/>
                <w:szCs w:val="21"/>
              </w:rPr>
            </w:pPr>
            <w:r w:rsidRPr="007B47EC">
              <w:rPr>
                <w:rFonts w:eastAsiaTheme="minorEastAsia" w:hAnsiTheme="minorEastAsia"/>
                <w:szCs w:val="21"/>
              </w:rPr>
              <w:t>差</w:t>
            </w:r>
            <w:r w:rsidRPr="007B47EC">
              <w:rPr>
                <w:rFonts w:eastAsiaTheme="minorEastAsia"/>
                <w:szCs w:val="21"/>
              </w:rPr>
              <w:t xml:space="preserve">  </w:t>
            </w:r>
            <w:r>
              <w:rPr>
                <w:rFonts w:eastAsiaTheme="minorEastAsia" w:hint="eastAsia"/>
                <w:szCs w:val="21"/>
              </w:rPr>
              <w:t xml:space="preserve"> </w:t>
            </w:r>
            <w:r w:rsidRPr="007B47EC">
              <w:rPr>
                <w:rFonts w:eastAsiaTheme="minorEastAsia"/>
                <w:szCs w:val="21"/>
              </w:rPr>
              <w:t>&lt;13</w:t>
            </w:r>
            <w:r>
              <w:rPr>
                <w:rFonts w:eastAsiaTheme="minorEastAsia" w:hint="eastAsia"/>
                <w:szCs w:val="21"/>
              </w:rPr>
              <w:t xml:space="preserve">  </w:t>
            </w:r>
            <w:r w:rsidRPr="007B47EC">
              <w:rPr>
                <w:rFonts w:eastAsiaTheme="minorEastAsia" w:hAnsiTheme="minorEastAsia"/>
                <w:szCs w:val="21"/>
              </w:rPr>
              <w:t>分</w:t>
            </w:r>
          </w:p>
        </w:tc>
        <w:tc>
          <w:tcPr>
            <w:tcW w:w="1188" w:type="dxa"/>
            <w:vAlign w:val="center"/>
          </w:tcPr>
          <w:p w:rsidR="00CA6A44" w:rsidRPr="002062A4" w:rsidRDefault="00CA6A44" w:rsidP="00EC5A87">
            <w:pPr>
              <w:jc w:val="center"/>
            </w:pPr>
          </w:p>
        </w:tc>
      </w:tr>
      <w:tr w:rsidR="00CA6A44" w:rsidRPr="002062A4" w:rsidTr="00EC5A87">
        <w:trPr>
          <w:cantSplit/>
          <w:trHeight w:val="1960"/>
          <w:jc w:val="center"/>
        </w:trPr>
        <w:tc>
          <w:tcPr>
            <w:tcW w:w="757" w:type="dxa"/>
            <w:vAlign w:val="center"/>
          </w:tcPr>
          <w:p w:rsidR="00CA6A44" w:rsidRPr="00EC1E86" w:rsidRDefault="00CA6A44" w:rsidP="00EC5A8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C1E86">
              <w:rPr>
                <w:rFonts w:ascii="宋体" w:hAnsi="宋体"/>
                <w:b/>
                <w:bCs/>
                <w:szCs w:val="21"/>
              </w:rPr>
              <w:t>教</w:t>
            </w:r>
          </w:p>
          <w:p w:rsidR="00CA6A44" w:rsidRPr="00EC1E86" w:rsidRDefault="00CA6A44" w:rsidP="00EC5A8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C1E86">
              <w:rPr>
                <w:rFonts w:ascii="宋体" w:hAnsi="宋体"/>
                <w:b/>
                <w:bCs/>
                <w:szCs w:val="21"/>
              </w:rPr>
              <w:t>学</w:t>
            </w:r>
          </w:p>
          <w:p w:rsidR="00CA6A44" w:rsidRPr="00EC1E86" w:rsidRDefault="00CA6A44" w:rsidP="00EC5A8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C1E86">
              <w:rPr>
                <w:rFonts w:ascii="宋体" w:hAnsi="宋体"/>
                <w:b/>
                <w:bCs/>
                <w:szCs w:val="21"/>
              </w:rPr>
              <w:t>内</w:t>
            </w:r>
          </w:p>
          <w:p w:rsidR="00CA6A44" w:rsidRPr="00EC1E86" w:rsidRDefault="00CA6A44" w:rsidP="00EC5A8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C1E86">
              <w:rPr>
                <w:rFonts w:ascii="宋体" w:hAnsi="宋体"/>
                <w:b/>
                <w:bCs/>
                <w:szCs w:val="21"/>
              </w:rPr>
              <w:t>容</w:t>
            </w:r>
          </w:p>
        </w:tc>
        <w:tc>
          <w:tcPr>
            <w:tcW w:w="5793" w:type="dxa"/>
            <w:gridSpan w:val="3"/>
          </w:tcPr>
          <w:p w:rsidR="00CA6A44" w:rsidRPr="00EC1E86" w:rsidRDefault="00CA6A44" w:rsidP="00EC5A87">
            <w:pPr>
              <w:spacing w:line="280" w:lineRule="exact"/>
              <w:rPr>
                <w:rFonts w:ascii="宋体" w:hAnsi="宋体"/>
                <w:szCs w:val="21"/>
              </w:rPr>
            </w:pPr>
            <w:r w:rsidRPr="00EC1E86">
              <w:rPr>
                <w:rFonts w:ascii="宋体" w:hAnsi="宋体"/>
                <w:szCs w:val="21"/>
              </w:rPr>
              <w:t>教学目标明确，内容科学，概念准确；</w:t>
            </w:r>
          </w:p>
          <w:p w:rsidR="00CA6A44" w:rsidRPr="00EC1E86" w:rsidRDefault="00CA6A44" w:rsidP="00EC5A87">
            <w:pPr>
              <w:spacing w:line="280" w:lineRule="exact"/>
              <w:rPr>
                <w:rFonts w:ascii="宋体" w:hAnsi="宋体"/>
                <w:szCs w:val="21"/>
              </w:rPr>
            </w:pPr>
            <w:r w:rsidRPr="00EC1E86">
              <w:rPr>
                <w:rFonts w:ascii="宋体" w:hAnsi="宋体"/>
                <w:szCs w:val="21"/>
              </w:rPr>
              <w:t>内容充分、系统，深度适宜，符合大纲要求；</w:t>
            </w:r>
          </w:p>
          <w:p w:rsidR="00CA6A44" w:rsidRPr="00EC1E86" w:rsidRDefault="00CA6A44" w:rsidP="00EC5A87">
            <w:pPr>
              <w:spacing w:line="280" w:lineRule="exact"/>
              <w:rPr>
                <w:rFonts w:ascii="宋体" w:hAnsi="宋体"/>
                <w:szCs w:val="21"/>
              </w:rPr>
            </w:pPr>
            <w:r w:rsidRPr="00EC1E86">
              <w:rPr>
                <w:rFonts w:ascii="宋体" w:hAnsi="宋体"/>
                <w:szCs w:val="21"/>
              </w:rPr>
              <w:t>注意吸收该学科最新成果，对相关知识游刃有余；</w:t>
            </w:r>
          </w:p>
          <w:p w:rsidR="00CA6A44" w:rsidRPr="00EC1E86" w:rsidRDefault="00CA6A44" w:rsidP="00EC5A87">
            <w:pPr>
              <w:spacing w:line="280" w:lineRule="exact"/>
              <w:rPr>
                <w:rFonts w:ascii="宋体" w:hAnsi="宋体"/>
                <w:szCs w:val="21"/>
              </w:rPr>
            </w:pPr>
            <w:r w:rsidRPr="00EC1E86">
              <w:rPr>
                <w:rFonts w:ascii="宋体" w:hAnsi="宋体"/>
                <w:szCs w:val="21"/>
              </w:rPr>
              <w:t>重视联系实际，举例贴切，诱导探索思考；</w:t>
            </w:r>
          </w:p>
          <w:p w:rsidR="00CA6A44" w:rsidRPr="00EC1E86" w:rsidRDefault="00CA6A44" w:rsidP="00EC5A87">
            <w:pPr>
              <w:spacing w:line="280" w:lineRule="exact"/>
              <w:rPr>
                <w:rFonts w:ascii="宋体" w:hAnsi="宋体"/>
                <w:szCs w:val="21"/>
              </w:rPr>
            </w:pPr>
            <w:r w:rsidRPr="00EC1E86">
              <w:rPr>
                <w:rFonts w:ascii="宋体" w:hAnsi="宋体"/>
                <w:szCs w:val="21"/>
              </w:rPr>
              <w:t>突出重点少而精，讲清难点深入浅出；</w:t>
            </w:r>
          </w:p>
          <w:p w:rsidR="00CA6A44" w:rsidRPr="00EC1E86" w:rsidRDefault="00CA6A44" w:rsidP="00EC5A87">
            <w:pPr>
              <w:spacing w:line="280" w:lineRule="exact"/>
              <w:rPr>
                <w:rFonts w:ascii="宋体" w:hAnsi="宋体"/>
                <w:szCs w:val="21"/>
              </w:rPr>
            </w:pPr>
            <w:r w:rsidRPr="00EC1E86">
              <w:rPr>
                <w:rFonts w:ascii="宋体" w:hAnsi="宋体"/>
                <w:szCs w:val="21"/>
              </w:rPr>
              <w:t>结合教学内容指导学习方法和研究方法</w:t>
            </w:r>
            <w:r w:rsidRPr="00EC1E86">
              <w:rPr>
                <w:rFonts w:ascii="宋体" w:hAnsi="宋体" w:hint="eastAsia"/>
                <w:szCs w:val="21"/>
              </w:rPr>
              <w:t>；</w:t>
            </w:r>
          </w:p>
          <w:p w:rsidR="00CA6A44" w:rsidRPr="00EC1E86" w:rsidRDefault="00CA6A44" w:rsidP="00EC5A87">
            <w:pPr>
              <w:spacing w:line="280" w:lineRule="exact"/>
              <w:rPr>
                <w:rFonts w:ascii="宋体" w:hAnsi="宋体"/>
                <w:szCs w:val="21"/>
              </w:rPr>
            </w:pPr>
            <w:r w:rsidRPr="00EC1E86">
              <w:rPr>
                <w:rFonts w:ascii="宋体" w:hAnsi="宋体" w:hint="eastAsia"/>
                <w:szCs w:val="21"/>
              </w:rPr>
              <w:t>无违背法律法规、明确禁止的内容。</w:t>
            </w:r>
          </w:p>
        </w:tc>
        <w:tc>
          <w:tcPr>
            <w:tcW w:w="1559" w:type="dxa"/>
            <w:vAlign w:val="center"/>
          </w:tcPr>
          <w:p w:rsidR="00CA6A44" w:rsidRPr="007B47EC" w:rsidRDefault="00CA6A44" w:rsidP="00EC5A87">
            <w:pPr>
              <w:spacing w:line="240" w:lineRule="exact"/>
              <w:rPr>
                <w:rFonts w:eastAsiaTheme="minorEastAsia"/>
                <w:szCs w:val="21"/>
              </w:rPr>
            </w:pPr>
            <w:r w:rsidRPr="007B47EC">
              <w:rPr>
                <w:rFonts w:eastAsiaTheme="minorEastAsia" w:hAnsiTheme="minorEastAsia"/>
                <w:szCs w:val="21"/>
              </w:rPr>
              <w:t>优</w:t>
            </w:r>
            <w:r>
              <w:rPr>
                <w:rFonts w:eastAsiaTheme="minorEastAsia"/>
                <w:szCs w:val="21"/>
              </w:rPr>
              <w:t xml:space="preserve"> </w:t>
            </w:r>
            <w:r w:rsidRPr="007B47EC">
              <w:rPr>
                <w:rFonts w:eastAsiaTheme="minorEastAsia"/>
                <w:szCs w:val="21"/>
              </w:rPr>
              <w:t>27</w:t>
            </w:r>
            <w:r w:rsidRPr="007B47EC">
              <w:rPr>
                <w:rFonts w:eastAsiaTheme="minorEastAsia" w:hAnsiTheme="minorEastAsia"/>
                <w:szCs w:val="21"/>
              </w:rPr>
              <w:t>－</w:t>
            </w:r>
            <w:r w:rsidRPr="007B47EC">
              <w:rPr>
                <w:rFonts w:eastAsiaTheme="minorEastAsia"/>
                <w:szCs w:val="21"/>
              </w:rPr>
              <w:t>30</w:t>
            </w:r>
            <w:r w:rsidR="00DA1BE7">
              <w:rPr>
                <w:rFonts w:eastAsiaTheme="minorEastAsia" w:hint="eastAsia"/>
                <w:szCs w:val="21"/>
              </w:rPr>
              <w:t xml:space="preserve"> </w:t>
            </w:r>
            <w:r w:rsidRPr="007B47EC">
              <w:rPr>
                <w:rFonts w:eastAsiaTheme="minorEastAsia" w:hAnsiTheme="minorEastAsia"/>
                <w:szCs w:val="21"/>
              </w:rPr>
              <w:t>分</w:t>
            </w:r>
          </w:p>
          <w:p w:rsidR="00CA6A44" w:rsidRPr="007B47EC" w:rsidRDefault="00CA6A44" w:rsidP="00EC5A87">
            <w:pPr>
              <w:spacing w:line="240" w:lineRule="exact"/>
              <w:rPr>
                <w:rFonts w:eastAsiaTheme="minorEastAsia"/>
                <w:szCs w:val="21"/>
              </w:rPr>
            </w:pPr>
            <w:r w:rsidRPr="007B47EC">
              <w:rPr>
                <w:rFonts w:eastAsiaTheme="minorEastAsia" w:hAnsiTheme="minorEastAsia"/>
                <w:szCs w:val="21"/>
              </w:rPr>
              <w:t>良</w:t>
            </w:r>
            <w:r>
              <w:rPr>
                <w:rFonts w:eastAsiaTheme="minorEastAsia"/>
                <w:szCs w:val="21"/>
              </w:rPr>
              <w:t xml:space="preserve"> </w:t>
            </w:r>
            <w:r w:rsidRPr="007B47EC">
              <w:rPr>
                <w:rFonts w:eastAsiaTheme="minorEastAsia"/>
                <w:szCs w:val="21"/>
              </w:rPr>
              <w:t>24</w:t>
            </w:r>
            <w:r w:rsidRPr="007B47EC">
              <w:rPr>
                <w:rFonts w:eastAsiaTheme="minorEastAsia" w:hAnsiTheme="minorEastAsia"/>
                <w:szCs w:val="21"/>
              </w:rPr>
              <w:t>－</w:t>
            </w:r>
            <w:r w:rsidRPr="007B47EC">
              <w:rPr>
                <w:rFonts w:eastAsiaTheme="minorEastAsia"/>
                <w:szCs w:val="21"/>
              </w:rPr>
              <w:t>26</w:t>
            </w:r>
            <w:r w:rsidR="00DA1BE7">
              <w:rPr>
                <w:rFonts w:eastAsiaTheme="minorEastAsia" w:hint="eastAsia"/>
                <w:szCs w:val="21"/>
              </w:rPr>
              <w:t xml:space="preserve"> </w:t>
            </w:r>
            <w:r w:rsidRPr="007B47EC">
              <w:rPr>
                <w:rFonts w:eastAsiaTheme="minorEastAsia" w:hAnsiTheme="minorEastAsia"/>
                <w:szCs w:val="21"/>
              </w:rPr>
              <w:t>分</w:t>
            </w:r>
          </w:p>
          <w:p w:rsidR="00CA6A44" w:rsidRPr="007B47EC" w:rsidRDefault="00CA6A44" w:rsidP="00EC5A87">
            <w:pPr>
              <w:spacing w:line="240" w:lineRule="exact"/>
              <w:rPr>
                <w:rFonts w:eastAsiaTheme="minorEastAsia"/>
                <w:szCs w:val="21"/>
              </w:rPr>
            </w:pPr>
            <w:r w:rsidRPr="007B47EC">
              <w:rPr>
                <w:rFonts w:eastAsiaTheme="minorEastAsia" w:hAnsiTheme="minorEastAsia"/>
                <w:szCs w:val="21"/>
              </w:rPr>
              <w:t>中</w:t>
            </w:r>
            <w:r>
              <w:rPr>
                <w:rFonts w:eastAsiaTheme="minorEastAsia"/>
                <w:szCs w:val="21"/>
              </w:rPr>
              <w:t xml:space="preserve"> </w:t>
            </w:r>
            <w:r w:rsidRPr="007B47EC">
              <w:rPr>
                <w:rFonts w:eastAsiaTheme="minorEastAsia"/>
                <w:szCs w:val="21"/>
              </w:rPr>
              <w:t>21</w:t>
            </w:r>
            <w:r w:rsidRPr="007B47EC">
              <w:rPr>
                <w:rFonts w:eastAsiaTheme="minorEastAsia" w:hAnsiTheme="minorEastAsia"/>
                <w:szCs w:val="21"/>
              </w:rPr>
              <w:t>－</w:t>
            </w:r>
            <w:r w:rsidRPr="007B47EC">
              <w:rPr>
                <w:rFonts w:eastAsiaTheme="minorEastAsia"/>
                <w:szCs w:val="21"/>
              </w:rPr>
              <w:t>23</w:t>
            </w:r>
            <w:r w:rsidR="00DA1BE7">
              <w:rPr>
                <w:rFonts w:eastAsiaTheme="minorEastAsia" w:hint="eastAsia"/>
                <w:szCs w:val="21"/>
              </w:rPr>
              <w:t xml:space="preserve"> </w:t>
            </w:r>
            <w:r w:rsidRPr="007B47EC">
              <w:rPr>
                <w:rFonts w:eastAsiaTheme="minorEastAsia" w:hAnsiTheme="minorEastAsia"/>
                <w:szCs w:val="21"/>
              </w:rPr>
              <w:t>分</w:t>
            </w:r>
          </w:p>
          <w:p w:rsidR="00CA6A44" w:rsidRPr="007B47EC" w:rsidRDefault="00CA6A44" w:rsidP="00EC5A87">
            <w:pPr>
              <w:spacing w:line="240" w:lineRule="exact"/>
              <w:rPr>
                <w:rFonts w:eastAsiaTheme="minorEastAsia"/>
                <w:szCs w:val="21"/>
              </w:rPr>
            </w:pPr>
            <w:r w:rsidRPr="007B47EC">
              <w:rPr>
                <w:rFonts w:eastAsiaTheme="minorEastAsia" w:hAnsiTheme="minorEastAsia"/>
                <w:szCs w:val="21"/>
              </w:rPr>
              <w:t>差</w:t>
            </w:r>
            <w:r>
              <w:rPr>
                <w:rFonts w:eastAsiaTheme="minorEastAsia" w:hAnsiTheme="minorEastAsia" w:hint="eastAsia"/>
                <w:szCs w:val="21"/>
              </w:rPr>
              <w:t xml:space="preserve"> </w:t>
            </w:r>
            <w:r>
              <w:rPr>
                <w:rFonts w:eastAsiaTheme="minorEastAsia"/>
                <w:szCs w:val="21"/>
              </w:rPr>
              <w:t xml:space="preserve">  </w:t>
            </w:r>
            <w:r w:rsidRPr="007B47EC">
              <w:rPr>
                <w:rFonts w:eastAsiaTheme="minorEastAsia"/>
                <w:szCs w:val="21"/>
              </w:rPr>
              <w:t>&lt;20</w:t>
            </w:r>
            <w:r>
              <w:rPr>
                <w:rFonts w:eastAsiaTheme="minorEastAsia" w:hint="eastAsia"/>
                <w:szCs w:val="21"/>
              </w:rPr>
              <w:t xml:space="preserve">  </w:t>
            </w:r>
            <w:r w:rsidRPr="007B47EC">
              <w:rPr>
                <w:rFonts w:eastAsiaTheme="minorEastAsia" w:hAnsiTheme="minorEastAsia"/>
                <w:szCs w:val="21"/>
              </w:rPr>
              <w:t>分</w:t>
            </w:r>
          </w:p>
        </w:tc>
        <w:tc>
          <w:tcPr>
            <w:tcW w:w="1188" w:type="dxa"/>
            <w:vAlign w:val="center"/>
          </w:tcPr>
          <w:p w:rsidR="00CA6A44" w:rsidRPr="002062A4" w:rsidRDefault="00CA6A44" w:rsidP="00EC5A87"/>
        </w:tc>
      </w:tr>
      <w:tr w:rsidR="00CA6A44" w:rsidRPr="002062A4" w:rsidTr="00EC5A87">
        <w:trPr>
          <w:cantSplit/>
          <w:trHeight w:val="1704"/>
          <w:jc w:val="center"/>
        </w:trPr>
        <w:tc>
          <w:tcPr>
            <w:tcW w:w="757" w:type="dxa"/>
            <w:vAlign w:val="center"/>
          </w:tcPr>
          <w:p w:rsidR="00CA6A44" w:rsidRPr="00EC1E86" w:rsidRDefault="00CA6A44" w:rsidP="00EC5A8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C1E86">
              <w:rPr>
                <w:rFonts w:ascii="宋体" w:hAnsi="宋体"/>
                <w:b/>
                <w:bCs/>
                <w:szCs w:val="21"/>
              </w:rPr>
              <w:t>教</w:t>
            </w:r>
          </w:p>
          <w:p w:rsidR="00CA6A44" w:rsidRPr="00EC1E86" w:rsidRDefault="00CA6A44" w:rsidP="00EC5A8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C1E86">
              <w:rPr>
                <w:rFonts w:ascii="宋体" w:hAnsi="宋体"/>
                <w:b/>
                <w:bCs/>
                <w:szCs w:val="21"/>
              </w:rPr>
              <w:t>学</w:t>
            </w:r>
          </w:p>
          <w:p w:rsidR="00CA6A44" w:rsidRPr="00EC1E86" w:rsidRDefault="00CA6A44" w:rsidP="00EC5A8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C1E86">
              <w:rPr>
                <w:rFonts w:ascii="宋体" w:hAnsi="宋体"/>
                <w:b/>
                <w:bCs/>
                <w:szCs w:val="21"/>
              </w:rPr>
              <w:t>方</w:t>
            </w:r>
          </w:p>
          <w:p w:rsidR="00CA6A44" w:rsidRPr="00EC1E86" w:rsidRDefault="00CA6A44" w:rsidP="00EC5A8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C1E86">
              <w:rPr>
                <w:rFonts w:ascii="宋体" w:hAnsi="宋体"/>
                <w:b/>
                <w:bCs/>
                <w:szCs w:val="21"/>
              </w:rPr>
              <w:t>法</w:t>
            </w:r>
          </w:p>
        </w:tc>
        <w:tc>
          <w:tcPr>
            <w:tcW w:w="5793" w:type="dxa"/>
            <w:gridSpan w:val="3"/>
          </w:tcPr>
          <w:p w:rsidR="00CA6A44" w:rsidRPr="00D3439C" w:rsidRDefault="00CA6A44" w:rsidP="00EC5A87">
            <w:pPr>
              <w:spacing w:line="280" w:lineRule="exact"/>
              <w:rPr>
                <w:rFonts w:ascii="宋体" w:hAnsi="宋体"/>
                <w:szCs w:val="21"/>
              </w:rPr>
            </w:pPr>
            <w:r w:rsidRPr="00D3439C">
              <w:rPr>
                <w:rFonts w:ascii="宋体" w:hAnsi="宋体"/>
                <w:szCs w:val="21"/>
              </w:rPr>
              <w:t>教学过程优化，教学组织合理，能有效利用课时；</w:t>
            </w:r>
          </w:p>
          <w:p w:rsidR="00CA6A44" w:rsidRPr="00D3439C" w:rsidRDefault="00CA6A44" w:rsidP="00EC5A87">
            <w:pPr>
              <w:spacing w:line="280" w:lineRule="exact"/>
              <w:rPr>
                <w:rFonts w:ascii="宋体" w:hAnsi="宋体"/>
                <w:szCs w:val="21"/>
              </w:rPr>
            </w:pPr>
            <w:r w:rsidRPr="00D3439C">
              <w:rPr>
                <w:rFonts w:ascii="宋体" w:hAnsi="宋体"/>
                <w:szCs w:val="21"/>
              </w:rPr>
              <w:t>语言准确、简练、生动流畅，使用普通话；</w:t>
            </w:r>
          </w:p>
          <w:p w:rsidR="00CA6A44" w:rsidRPr="00D3439C" w:rsidRDefault="00CA6A44" w:rsidP="00EC5A87">
            <w:pPr>
              <w:spacing w:line="280" w:lineRule="exact"/>
              <w:rPr>
                <w:rFonts w:ascii="宋体" w:hAnsi="宋体"/>
                <w:szCs w:val="21"/>
              </w:rPr>
            </w:pPr>
            <w:r w:rsidRPr="00D3439C">
              <w:rPr>
                <w:rFonts w:ascii="宋体" w:hAnsi="宋体"/>
                <w:szCs w:val="21"/>
              </w:rPr>
              <w:t>板书工整、简洁、有条理，字体规范、清楚美观；</w:t>
            </w:r>
          </w:p>
          <w:p w:rsidR="00CA6A44" w:rsidRPr="00EC1E86" w:rsidRDefault="00CA6A44" w:rsidP="00EC5A87">
            <w:pPr>
              <w:spacing w:line="280" w:lineRule="exact"/>
              <w:rPr>
                <w:rFonts w:ascii="宋体" w:hAnsi="宋体"/>
                <w:szCs w:val="21"/>
              </w:rPr>
            </w:pPr>
            <w:r w:rsidRPr="00EC1E86">
              <w:rPr>
                <w:rFonts w:ascii="宋体" w:hAnsi="宋体"/>
                <w:szCs w:val="21"/>
              </w:rPr>
              <w:t>教学方法灵活，启发性强，能激发学生求知欲；</w:t>
            </w:r>
          </w:p>
          <w:p w:rsidR="00CA6A44" w:rsidRPr="00EC1E86" w:rsidRDefault="00CA6A44" w:rsidP="00EC5A87">
            <w:pPr>
              <w:spacing w:line="280" w:lineRule="exact"/>
              <w:rPr>
                <w:rFonts w:ascii="宋体" w:hAnsi="宋体"/>
                <w:szCs w:val="21"/>
              </w:rPr>
            </w:pPr>
            <w:r w:rsidRPr="00EC1E86">
              <w:rPr>
                <w:rFonts w:ascii="宋体" w:hAnsi="宋体"/>
                <w:szCs w:val="21"/>
              </w:rPr>
              <w:t>开展双向交流，注意发挥学生主体作用；</w:t>
            </w:r>
          </w:p>
          <w:p w:rsidR="00CA6A44" w:rsidRPr="00EC1E86" w:rsidRDefault="00CA6A44" w:rsidP="00EC5A87">
            <w:pPr>
              <w:spacing w:line="280" w:lineRule="exact"/>
              <w:rPr>
                <w:rFonts w:ascii="宋体" w:hAnsi="宋体"/>
                <w:szCs w:val="21"/>
              </w:rPr>
            </w:pPr>
            <w:r w:rsidRPr="00EC1E86">
              <w:rPr>
                <w:rFonts w:ascii="宋体" w:hAnsi="宋体"/>
                <w:szCs w:val="21"/>
              </w:rPr>
              <w:t>善于运用现代化教学手段及图表、教具、实物等。</w:t>
            </w:r>
          </w:p>
        </w:tc>
        <w:tc>
          <w:tcPr>
            <w:tcW w:w="1559" w:type="dxa"/>
            <w:vAlign w:val="center"/>
          </w:tcPr>
          <w:p w:rsidR="00CA6A44" w:rsidRPr="007B47EC" w:rsidRDefault="00CA6A44" w:rsidP="00EC5A87">
            <w:pPr>
              <w:spacing w:line="240" w:lineRule="exact"/>
              <w:rPr>
                <w:rFonts w:eastAsiaTheme="minorEastAsia"/>
                <w:szCs w:val="21"/>
              </w:rPr>
            </w:pPr>
            <w:r w:rsidRPr="007B47EC">
              <w:rPr>
                <w:rFonts w:eastAsiaTheme="minorEastAsia" w:hAnsiTheme="minorEastAsia"/>
                <w:szCs w:val="21"/>
              </w:rPr>
              <w:t>优</w:t>
            </w:r>
            <w:r>
              <w:rPr>
                <w:rFonts w:eastAsiaTheme="minorEastAsia"/>
                <w:szCs w:val="21"/>
              </w:rPr>
              <w:t xml:space="preserve"> </w:t>
            </w:r>
            <w:r w:rsidRPr="007B47EC">
              <w:rPr>
                <w:rFonts w:eastAsiaTheme="minorEastAsia"/>
                <w:szCs w:val="21"/>
              </w:rPr>
              <w:t>18</w:t>
            </w:r>
            <w:r w:rsidRPr="007B47EC">
              <w:rPr>
                <w:rFonts w:eastAsiaTheme="minorEastAsia" w:hAnsiTheme="minorEastAsia"/>
                <w:szCs w:val="21"/>
              </w:rPr>
              <w:t>－</w:t>
            </w:r>
            <w:r w:rsidRPr="007B47EC">
              <w:rPr>
                <w:rFonts w:eastAsiaTheme="minorEastAsia"/>
                <w:szCs w:val="21"/>
              </w:rPr>
              <w:t>20</w:t>
            </w:r>
            <w:r w:rsidR="00DA1BE7">
              <w:rPr>
                <w:rFonts w:eastAsiaTheme="minorEastAsia" w:hint="eastAsia"/>
                <w:szCs w:val="21"/>
              </w:rPr>
              <w:t xml:space="preserve"> </w:t>
            </w:r>
            <w:r w:rsidRPr="007B47EC">
              <w:rPr>
                <w:rFonts w:eastAsiaTheme="minorEastAsia" w:hAnsiTheme="minorEastAsia"/>
                <w:szCs w:val="21"/>
              </w:rPr>
              <w:t>分</w:t>
            </w:r>
          </w:p>
          <w:p w:rsidR="00CA6A44" w:rsidRPr="007B47EC" w:rsidRDefault="00CA6A44" w:rsidP="00EC5A87">
            <w:pPr>
              <w:spacing w:line="240" w:lineRule="exact"/>
              <w:rPr>
                <w:rFonts w:eastAsiaTheme="minorEastAsia"/>
                <w:szCs w:val="21"/>
              </w:rPr>
            </w:pPr>
            <w:r w:rsidRPr="007B47EC">
              <w:rPr>
                <w:rFonts w:eastAsiaTheme="minorEastAsia" w:hAnsiTheme="minorEastAsia"/>
                <w:szCs w:val="21"/>
              </w:rPr>
              <w:t>良</w:t>
            </w:r>
            <w:r>
              <w:rPr>
                <w:rFonts w:eastAsiaTheme="minorEastAsia"/>
                <w:szCs w:val="21"/>
              </w:rPr>
              <w:t xml:space="preserve"> </w:t>
            </w:r>
            <w:r w:rsidRPr="007B47EC">
              <w:rPr>
                <w:rFonts w:eastAsiaTheme="minorEastAsia"/>
                <w:szCs w:val="21"/>
              </w:rPr>
              <w:t>16</w:t>
            </w:r>
            <w:r w:rsidRPr="007B47EC">
              <w:rPr>
                <w:rFonts w:eastAsiaTheme="minorEastAsia" w:hAnsiTheme="minorEastAsia"/>
                <w:szCs w:val="21"/>
              </w:rPr>
              <w:t>－</w:t>
            </w:r>
            <w:r w:rsidRPr="007B47EC">
              <w:rPr>
                <w:rFonts w:eastAsiaTheme="minorEastAsia"/>
                <w:szCs w:val="21"/>
              </w:rPr>
              <w:t>17</w:t>
            </w:r>
            <w:r w:rsidR="00DA1BE7">
              <w:rPr>
                <w:rFonts w:eastAsiaTheme="minorEastAsia" w:hint="eastAsia"/>
                <w:szCs w:val="21"/>
              </w:rPr>
              <w:t xml:space="preserve"> </w:t>
            </w:r>
            <w:r w:rsidRPr="007B47EC">
              <w:rPr>
                <w:rFonts w:eastAsiaTheme="minorEastAsia" w:hAnsiTheme="minorEastAsia"/>
                <w:szCs w:val="21"/>
              </w:rPr>
              <w:t>分</w:t>
            </w:r>
          </w:p>
          <w:p w:rsidR="00CA6A44" w:rsidRPr="007B47EC" w:rsidRDefault="00CA6A44" w:rsidP="00EC5A87">
            <w:pPr>
              <w:spacing w:line="240" w:lineRule="exact"/>
              <w:rPr>
                <w:rFonts w:eastAsiaTheme="minorEastAsia"/>
                <w:szCs w:val="21"/>
              </w:rPr>
            </w:pPr>
            <w:r w:rsidRPr="007B47EC">
              <w:rPr>
                <w:rFonts w:eastAsiaTheme="minorEastAsia" w:hAnsiTheme="minorEastAsia"/>
                <w:szCs w:val="21"/>
              </w:rPr>
              <w:t>中</w:t>
            </w:r>
            <w:r>
              <w:rPr>
                <w:rFonts w:eastAsiaTheme="minorEastAsia"/>
                <w:szCs w:val="21"/>
              </w:rPr>
              <w:t xml:space="preserve"> </w:t>
            </w:r>
            <w:r w:rsidRPr="007B47EC">
              <w:rPr>
                <w:rFonts w:eastAsiaTheme="minorEastAsia"/>
                <w:szCs w:val="21"/>
              </w:rPr>
              <w:t>14</w:t>
            </w:r>
            <w:r w:rsidRPr="007B47EC">
              <w:rPr>
                <w:rFonts w:eastAsiaTheme="minorEastAsia" w:hAnsiTheme="minorEastAsia"/>
                <w:szCs w:val="21"/>
              </w:rPr>
              <w:t>－</w:t>
            </w:r>
            <w:r w:rsidRPr="007B47EC">
              <w:rPr>
                <w:rFonts w:eastAsiaTheme="minorEastAsia"/>
                <w:szCs w:val="21"/>
              </w:rPr>
              <w:t>15</w:t>
            </w:r>
            <w:r w:rsidR="00DA1BE7">
              <w:rPr>
                <w:rFonts w:eastAsiaTheme="minorEastAsia" w:hint="eastAsia"/>
                <w:szCs w:val="21"/>
              </w:rPr>
              <w:t xml:space="preserve"> </w:t>
            </w:r>
            <w:r w:rsidRPr="007B47EC">
              <w:rPr>
                <w:rFonts w:eastAsiaTheme="minorEastAsia" w:hAnsiTheme="minorEastAsia"/>
                <w:szCs w:val="21"/>
              </w:rPr>
              <w:t>分</w:t>
            </w:r>
          </w:p>
          <w:p w:rsidR="00CA6A44" w:rsidRPr="007B47EC" w:rsidRDefault="00CA6A44" w:rsidP="00EC5A87">
            <w:pPr>
              <w:spacing w:line="240" w:lineRule="exact"/>
              <w:rPr>
                <w:rFonts w:eastAsiaTheme="minorEastAsia"/>
                <w:szCs w:val="21"/>
              </w:rPr>
            </w:pPr>
            <w:r w:rsidRPr="007B47EC">
              <w:rPr>
                <w:rFonts w:eastAsiaTheme="minorEastAsia" w:hAnsiTheme="minorEastAsia"/>
                <w:szCs w:val="21"/>
              </w:rPr>
              <w:t>差</w:t>
            </w:r>
            <w:r>
              <w:rPr>
                <w:rFonts w:eastAsiaTheme="minorEastAsia"/>
                <w:szCs w:val="21"/>
              </w:rPr>
              <w:t xml:space="preserve">   </w:t>
            </w:r>
            <w:r w:rsidRPr="007B47EC">
              <w:rPr>
                <w:rFonts w:eastAsiaTheme="minorEastAsia"/>
                <w:szCs w:val="21"/>
              </w:rPr>
              <w:t>&lt;13</w:t>
            </w:r>
            <w:r w:rsidR="00DA1BE7">
              <w:rPr>
                <w:rFonts w:eastAsiaTheme="minorEastAsia" w:hint="eastAsia"/>
                <w:szCs w:val="21"/>
              </w:rPr>
              <w:t xml:space="preserve">  </w:t>
            </w:r>
            <w:r w:rsidRPr="007B47EC">
              <w:rPr>
                <w:rFonts w:eastAsiaTheme="minorEastAsia" w:hAnsiTheme="minorEastAsia"/>
                <w:szCs w:val="21"/>
              </w:rPr>
              <w:t>分</w:t>
            </w:r>
          </w:p>
        </w:tc>
        <w:tc>
          <w:tcPr>
            <w:tcW w:w="1188" w:type="dxa"/>
            <w:vAlign w:val="center"/>
          </w:tcPr>
          <w:p w:rsidR="00CA6A44" w:rsidRPr="002062A4" w:rsidRDefault="00CA6A44" w:rsidP="00EC5A87"/>
        </w:tc>
      </w:tr>
      <w:tr w:rsidR="00CA6A44" w:rsidRPr="002062A4" w:rsidTr="00EC5A87">
        <w:trPr>
          <w:cantSplit/>
          <w:trHeight w:val="1389"/>
          <w:jc w:val="center"/>
        </w:trPr>
        <w:tc>
          <w:tcPr>
            <w:tcW w:w="757" w:type="dxa"/>
            <w:vAlign w:val="center"/>
          </w:tcPr>
          <w:p w:rsidR="00CA6A44" w:rsidRPr="00EC1E86" w:rsidRDefault="00CA6A44" w:rsidP="00EC5A8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C1E86">
              <w:rPr>
                <w:rFonts w:ascii="宋体" w:hAnsi="宋体"/>
                <w:b/>
                <w:bCs/>
                <w:szCs w:val="21"/>
              </w:rPr>
              <w:t>教</w:t>
            </w:r>
          </w:p>
          <w:p w:rsidR="00CA6A44" w:rsidRPr="00EC1E86" w:rsidRDefault="00CA6A44" w:rsidP="00EC5A8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C1E86">
              <w:rPr>
                <w:rFonts w:ascii="宋体" w:hAnsi="宋体"/>
                <w:b/>
                <w:bCs/>
                <w:szCs w:val="21"/>
              </w:rPr>
              <w:t>学</w:t>
            </w:r>
          </w:p>
          <w:p w:rsidR="00CA6A44" w:rsidRPr="00EC1E86" w:rsidRDefault="00CA6A44" w:rsidP="00EC5A8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C1E86">
              <w:rPr>
                <w:rFonts w:ascii="宋体" w:hAnsi="宋体"/>
                <w:b/>
                <w:bCs/>
                <w:szCs w:val="21"/>
              </w:rPr>
              <w:t>效</w:t>
            </w:r>
          </w:p>
          <w:p w:rsidR="00CA6A44" w:rsidRPr="00EC1E86" w:rsidRDefault="00CA6A44" w:rsidP="00EC5A8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C1E86">
              <w:rPr>
                <w:rFonts w:ascii="宋体" w:hAnsi="宋体"/>
                <w:b/>
                <w:bCs/>
                <w:szCs w:val="21"/>
              </w:rPr>
              <w:t>果</w:t>
            </w:r>
          </w:p>
        </w:tc>
        <w:tc>
          <w:tcPr>
            <w:tcW w:w="5793" w:type="dxa"/>
            <w:gridSpan w:val="3"/>
            <w:vAlign w:val="center"/>
          </w:tcPr>
          <w:p w:rsidR="00CA6A44" w:rsidRPr="00EC1E86" w:rsidRDefault="00CA6A44" w:rsidP="00EC5A87">
            <w:pPr>
              <w:spacing w:line="280" w:lineRule="exact"/>
              <w:rPr>
                <w:rFonts w:ascii="宋体" w:hAnsi="宋体"/>
                <w:szCs w:val="21"/>
              </w:rPr>
            </w:pPr>
            <w:r w:rsidRPr="00EC1E86">
              <w:rPr>
                <w:rFonts w:ascii="宋体" w:hAnsi="宋体"/>
                <w:szCs w:val="21"/>
              </w:rPr>
              <w:t>学生注意力集中，兴趣浓，课堂气氛好；</w:t>
            </w:r>
          </w:p>
          <w:p w:rsidR="00CA6A44" w:rsidRPr="00EC1E86" w:rsidRDefault="00CA6A44" w:rsidP="00EC5A87">
            <w:pPr>
              <w:spacing w:line="280" w:lineRule="exact"/>
              <w:rPr>
                <w:rFonts w:ascii="宋体" w:hAnsi="宋体"/>
                <w:szCs w:val="21"/>
              </w:rPr>
            </w:pPr>
            <w:r w:rsidRPr="00EC1E86">
              <w:rPr>
                <w:rFonts w:ascii="宋体" w:hAnsi="宋体"/>
                <w:szCs w:val="21"/>
              </w:rPr>
              <w:t>有利于较好地掌握课堂上的理论知识；</w:t>
            </w:r>
          </w:p>
          <w:p w:rsidR="00CA6A44" w:rsidRPr="00EC1E86" w:rsidRDefault="00CA6A44" w:rsidP="00EC5A87">
            <w:pPr>
              <w:spacing w:line="280" w:lineRule="exact"/>
              <w:rPr>
                <w:rFonts w:ascii="宋体" w:hAnsi="宋体"/>
                <w:szCs w:val="21"/>
              </w:rPr>
            </w:pPr>
            <w:r w:rsidRPr="00EC1E86">
              <w:rPr>
                <w:rFonts w:ascii="宋体" w:hAnsi="宋体"/>
                <w:szCs w:val="21"/>
              </w:rPr>
              <w:t>有利于分析和解决问题及创新能力的培养；</w:t>
            </w:r>
          </w:p>
          <w:p w:rsidR="00CA6A44" w:rsidRPr="00EC1E86" w:rsidRDefault="00CA6A44" w:rsidP="00EC5A87">
            <w:pPr>
              <w:spacing w:line="280" w:lineRule="exact"/>
              <w:rPr>
                <w:rFonts w:ascii="宋体" w:hAnsi="宋体"/>
                <w:szCs w:val="21"/>
              </w:rPr>
            </w:pPr>
            <w:r w:rsidRPr="00EC1E86">
              <w:rPr>
                <w:rFonts w:ascii="宋体" w:hAnsi="宋体"/>
                <w:szCs w:val="21"/>
              </w:rPr>
              <w:t>有利于思想素质和学习能力的提高；</w:t>
            </w:r>
          </w:p>
          <w:p w:rsidR="00CA6A44" w:rsidRPr="00EC1E86" w:rsidRDefault="00CA6A44" w:rsidP="00EC5A87">
            <w:pPr>
              <w:spacing w:line="280" w:lineRule="exact"/>
              <w:rPr>
                <w:rFonts w:ascii="宋体" w:hAnsi="宋体"/>
                <w:szCs w:val="21"/>
              </w:rPr>
            </w:pPr>
            <w:r w:rsidRPr="00EC1E86">
              <w:rPr>
                <w:rFonts w:ascii="宋体" w:hAnsi="宋体"/>
                <w:szCs w:val="21"/>
              </w:rPr>
              <w:t>课堂教学具有艺术性，具有个性化。</w:t>
            </w:r>
          </w:p>
        </w:tc>
        <w:tc>
          <w:tcPr>
            <w:tcW w:w="1559" w:type="dxa"/>
            <w:vAlign w:val="center"/>
          </w:tcPr>
          <w:p w:rsidR="00CA6A44" w:rsidRPr="007B47EC" w:rsidRDefault="00CA6A44" w:rsidP="00EC5A87">
            <w:pPr>
              <w:spacing w:line="240" w:lineRule="exact"/>
              <w:rPr>
                <w:rFonts w:eastAsiaTheme="minorEastAsia"/>
                <w:szCs w:val="21"/>
              </w:rPr>
            </w:pPr>
            <w:r w:rsidRPr="007B47EC">
              <w:rPr>
                <w:rFonts w:eastAsiaTheme="minorEastAsia" w:hAnsiTheme="minorEastAsia"/>
                <w:szCs w:val="21"/>
              </w:rPr>
              <w:t>优</w:t>
            </w:r>
            <w:r>
              <w:rPr>
                <w:rFonts w:eastAsiaTheme="minorEastAsia"/>
                <w:szCs w:val="21"/>
              </w:rPr>
              <w:t xml:space="preserve"> </w:t>
            </w:r>
            <w:r w:rsidRPr="007B47EC">
              <w:rPr>
                <w:rFonts w:eastAsiaTheme="minorEastAsia"/>
                <w:szCs w:val="21"/>
              </w:rPr>
              <w:t>18</w:t>
            </w:r>
            <w:r w:rsidRPr="007B47EC">
              <w:rPr>
                <w:rFonts w:eastAsiaTheme="minorEastAsia" w:hAnsiTheme="minorEastAsia"/>
                <w:szCs w:val="21"/>
              </w:rPr>
              <w:t>－</w:t>
            </w:r>
            <w:r w:rsidRPr="007B47EC">
              <w:rPr>
                <w:rFonts w:eastAsiaTheme="minorEastAsia"/>
                <w:szCs w:val="21"/>
              </w:rPr>
              <w:t>20</w:t>
            </w:r>
            <w:r w:rsidR="00DA1BE7">
              <w:rPr>
                <w:rFonts w:eastAsiaTheme="minorEastAsia" w:hint="eastAsia"/>
                <w:szCs w:val="21"/>
              </w:rPr>
              <w:t xml:space="preserve"> </w:t>
            </w:r>
            <w:r w:rsidRPr="007B47EC">
              <w:rPr>
                <w:rFonts w:eastAsiaTheme="minorEastAsia" w:hAnsiTheme="minorEastAsia"/>
                <w:szCs w:val="21"/>
              </w:rPr>
              <w:t>分</w:t>
            </w:r>
          </w:p>
          <w:p w:rsidR="00CA6A44" w:rsidRPr="007B47EC" w:rsidRDefault="00CA6A44" w:rsidP="00EC5A87">
            <w:pPr>
              <w:spacing w:line="240" w:lineRule="exact"/>
              <w:rPr>
                <w:rFonts w:eastAsiaTheme="minorEastAsia"/>
                <w:szCs w:val="21"/>
              </w:rPr>
            </w:pPr>
            <w:r w:rsidRPr="007B47EC">
              <w:rPr>
                <w:rFonts w:eastAsiaTheme="minorEastAsia" w:hAnsiTheme="minorEastAsia"/>
                <w:szCs w:val="21"/>
              </w:rPr>
              <w:t>良</w:t>
            </w:r>
            <w:r>
              <w:rPr>
                <w:rFonts w:eastAsiaTheme="minorEastAsia"/>
                <w:szCs w:val="21"/>
              </w:rPr>
              <w:t xml:space="preserve"> </w:t>
            </w:r>
            <w:r w:rsidRPr="007B47EC">
              <w:rPr>
                <w:rFonts w:eastAsiaTheme="minorEastAsia"/>
                <w:szCs w:val="21"/>
              </w:rPr>
              <w:t>16</w:t>
            </w:r>
            <w:r w:rsidRPr="007B47EC">
              <w:rPr>
                <w:rFonts w:eastAsiaTheme="minorEastAsia" w:hAnsiTheme="minorEastAsia"/>
                <w:szCs w:val="21"/>
              </w:rPr>
              <w:t>－</w:t>
            </w:r>
            <w:r w:rsidRPr="007B47EC">
              <w:rPr>
                <w:rFonts w:eastAsiaTheme="minorEastAsia"/>
                <w:szCs w:val="21"/>
              </w:rPr>
              <w:t>17</w:t>
            </w:r>
            <w:r w:rsidR="00DA1BE7">
              <w:rPr>
                <w:rFonts w:eastAsiaTheme="minorEastAsia" w:hint="eastAsia"/>
                <w:szCs w:val="21"/>
              </w:rPr>
              <w:t xml:space="preserve"> </w:t>
            </w:r>
            <w:r w:rsidRPr="007B47EC">
              <w:rPr>
                <w:rFonts w:eastAsiaTheme="minorEastAsia" w:hAnsiTheme="minorEastAsia"/>
                <w:szCs w:val="21"/>
              </w:rPr>
              <w:t>分</w:t>
            </w:r>
          </w:p>
          <w:p w:rsidR="00CA6A44" w:rsidRPr="007B47EC" w:rsidRDefault="00CA6A44" w:rsidP="00EC5A87">
            <w:pPr>
              <w:spacing w:line="240" w:lineRule="exact"/>
              <w:rPr>
                <w:rFonts w:eastAsiaTheme="minorEastAsia"/>
                <w:szCs w:val="21"/>
              </w:rPr>
            </w:pPr>
            <w:r w:rsidRPr="007B47EC">
              <w:rPr>
                <w:rFonts w:eastAsiaTheme="minorEastAsia" w:hAnsiTheme="minorEastAsia"/>
                <w:szCs w:val="21"/>
              </w:rPr>
              <w:t>中</w:t>
            </w:r>
            <w:r>
              <w:rPr>
                <w:rFonts w:eastAsiaTheme="minorEastAsia"/>
                <w:szCs w:val="21"/>
              </w:rPr>
              <w:t xml:space="preserve"> </w:t>
            </w:r>
            <w:r w:rsidRPr="007B47EC">
              <w:rPr>
                <w:rFonts w:eastAsiaTheme="minorEastAsia"/>
                <w:szCs w:val="21"/>
              </w:rPr>
              <w:t>14</w:t>
            </w:r>
            <w:r w:rsidRPr="007B47EC">
              <w:rPr>
                <w:rFonts w:eastAsiaTheme="minorEastAsia" w:hAnsiTheme="minorEastAsia"/>
                <w:szCs w:val="21"/>
              </w:rPr>
              <w:t>－</w:t>
            </w:r>
            <w:r w:rsidRPr="007B47EC">
              <w:rPr>
                <w:rFonts w:eastAsiaTheme="minorEastAsia"/>
                <w:szCs w:val="21"/>
              </w:rPr>
              <w:t>15</w:t>
            </w:r>
            <w:r w:rsidR="00DA1BE7">
              <w:rPr>
                <w:rFonts w:eastAsiaTheme="minorEastAsia" w:hint="eastAsia"/>
                <w:szCs w:val="21"/>
              </w:rPr>
              <w:t xml:space="preserve"> </w:t>
            </w:r>
            <w:r w:rsidRPr="007B47EC">
              <w:rPr>
                <w:rFonts w:eastAsiaTheme="minorEastAsia" w:hAnsiTheme="minorEastAsia"/>
                <w:szCs w:val="21"/>
              </w:rPr>
              <w:t>分</w:t>
            </w:r>
          </w:p>
          <w:p w:rsidR="00CA6A44" w:rsidRPr="007B47EC" w:rsidRDefault="00CA6A44" w:rsidP="00EC5A87">
            <w:pPr>
              <w:spacing w:line="240" w:lineRule="exact"/>
              <w:rPr>
                <w:rFonts w:eastAsiaTheme="minorEastAsia"/>
                <w:szCs w:val="21"/>
              </w:rPr>
            </w:pPr>
            <w:r w:rsidRPr="007B47EC">
              <w:rPr>
                <w:rFonts w:eastAsiaTheme="minorEastAsia" w:hAnsiTheme="minorEastAsia"/>
                <w:szCs w:val="21"/>
              </w:rPr>
              <w:t>差</w:t>
            </w:r>
            <w:r>
              <w:rPr>
                <w:rFonts w:eastAsiaTheme="minorEastAsia"/>
                <w:szCs w:val="21"/>
              </w:rPr>
              <w:t xml:space="preserve">  </w:t>
            </w:r>
            <w:r w:rsidRPr="007B47EC">
              <w:rPr>
                <w:rFonts w:eastAsiaTheme="minorEastAsia"/>
                <w:szCs w:val="21"/>
              </w:rPr>
              <w:t xml:space="preserve"> &lt;13</w:t>
            </w:r>
            <w:r>
              <w:rPr>
                <w:rFonts w:eastAsiaTheme="minorEastAsia" w:hint="eastAsia"/>
                <w:szCs w:val="21"/>
              </w:rPr>
              <w:t xml:space="preserve">  </w:t>
            </w:r>
            <w:r w:rsidRPr="007B47EC">
              <w:rPr>
                <w:rFonts w:eastAsiaTheme="minorEastAsia" w:hAnsiTheme="minorEastAsia"/>
                <w:szCs w:val="21"/>
              </w:rPr>
              <w:t>分</w:t>
            </w:r>
          </w:p>
        </w:tc>
        <w:tc>
          <w:tcPr>
            <w:tcW w:w="1188" w:type="dxa"/>
            <w:vAlign w:val="center"/>
          </w:tcPr>
          <w:p w:rsidR="00CA6A44" w:rsidRPr="002062A4" w:rsidRDefault="00CA6A44" w:rsidP="00EC5A87"/>
        </w:tc>
      </w:tr>
      <w:tr w:rsidR="002944F9" w:rsidRPr="002062A4" w:rsidTr="00EC5A87">
        <w:trPr>
          <w:cantSplit/>
          <w:trHeight w:val="1142"/>
          <w:jc w:val="center"/>
        </w:trPr>
        <w:tc>
          <w:tcPr>
            <w:tcW w:w="757" w:type="dxa"/>
            <w:vAlign w:val="center"/>
          </w:tcPr>
          <w:p w:rsidR="002944F9" w:rsidRPr="00EC1E86" w:rsidRDefault="002944F9" w:rsidP="00EC5A8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C1E86">
              <w:rPr>
                <w:rFonts w:ascii="宋体" w:hAnsi="宋体"/>
                <w:b/>
                <w:bCs/>
                <w:szCs w:val="21"/>
              </w:rPr>
              <w:t>教</w:t>
            </w:r>
          </w:p>
          <w:p w:rsidR="002944F9" w:rsidRPr="00EC1E86" w:rsidRDefault="002944F9" w:rsidP="00EC5A8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C1E86">
              <w:rPr>
                <w:rFonts w:ascii="宋体" w:hAnsi="宋体"/>
                <w:b/>
                <w:bCs/>
                <w:szCs w:val="21"/>
              </w:rPr>
              <w:t>书</w:t>
            </w:r>
          </w:p>
          <w:p w:rsidR="002944F9" w:rsidRPr="00EC1E86" w:rsidRDefault="002944F9" w:rsidP="00EC5A8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C1E86">
              <w:rPr>
                <w:rFonts w:ascii="宋体" w:hAnsi="宋体"/>
                <w:b/>
                <w:bCs/>
                <w:szCs w:val="21"/>
              </w:rPr>
              <w:t>育</w:t>
            </w:r>
          </w:p>
          <w:p w:rsidR="002944F9" w:rsidRPr="00EC1E86" w:rsidRDefault="002944F9" w:rsidP="00EC5A87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C1E86">
              <w:rPr>
                <w:rFonts w:ascii="宋体" w:hAnsi="宋体"/>
                <w:b/>
                <w:bCs/>
                <w:szCs w:val="21"/>
              </w:rPr>
              <w:t>人</w:t>
            </w:r>
          </w:p>
        </w:tc>
        <w:tc>
          <w:tcPr>
            <w:tcW w:w="5793" w:type="dxa"/>
            <w:gridSpan w:val="3"/>
            <w:vAlign w:val="center"/>
          </w:tcPr>
          <w:p w:rsidR="002944F9" w:rsidRPr="00EC1E86" w:rsidRDefault="002944F9" w:rsidP="00EC5A87">
            <w:pPr>
              <w:spacing w:line="280" w:lineRule="exact"/>
              <w:rPr>
                <w:rFonts w:ascii="宋体" w:hAnsi="宋体"/>
                <w:szCs w:val="21"/>
              </w:rPr>
            </w:pPr>
            <w:r w:rsidRPr="00EC1E86">
              <w:rPr>
                <w:rFonts w:ascii="宋体" w:hAnsi="宋体"/>
                <w:szCs w:val="21"/>
              </w:rPr>
              <w:t>在品德、言行、举止、作风上为人师表，以身作则；</w:t>
            </w:r>
            <w:r w:rsidRPr="00EC1E86">
              <w:rPr>
                <w:rFonts w:ascii="宋体" w:hAnsi="宋体" w:hint="eastAsia"/>
                <w:szCs w:val="21"/>
              </w:rPr>
              <w:t>践行社会主义核心价值观，</w:t>
            </w:r>
            <w:r w:rsidRPr="00EC1E86">
              <w:rPr>
                <w:rFonts w:ascii="宋体" w:hAnsi="宋体"/>
                <w:szCs w:val="21"/>
              </w:rPr>
              <w:t>寓</w:t>
            </w:r>
            <w:r w:rsidRPr="00EC1E86">
              <w:rPr>
                <w:rFonts w:ascii="宋体" w:hAnsi="宋体" w:hint="eastAsia"/>
                <w:szCs w:val="21"/>
              </w:rPr>
              <w:t>政治</w:t>
            </w:r>
            <w:r w:rsidRPr="00EC1E86">
              <w:rPr>
                <w:rFonts w:ascii="宋体" w:hAnsi="宋体"/>
                <w:szCs w:val="21"/>
              </w:rPr>
              <w:t>思想教育于教学过程之中，能提高学生的综合素质。</w:t>
            </w:r>
          </w:p>
        </w:tc>
        <w:tc>
          <w:tcPr>
            <w:tcW w:w="1559" w:type="dxa"/>
            <w:vAlign w:val="center"/>
          </w:tcPr>
          <w:p w:rsidR="002944F9" w:rsidRPr="007B47EC" w:rsidRDefault="002944F9" w:rsidP="00EC5A87">
            <w:pPr>
              <w:spacing w:line="240" w:lineRule="exact"/>
              <w:rPr>
                <w:rFonts w:eastAsiaTheme="minorEastAsia"/>
                <w:szCs w:val="21"/>
              </w:rPr>
            </w:pPr>
            <w:r w:rsidRPr="007B47EC">
              <w:rPr>
                <w:rFonts w:eastAsiaTheme="minorEastAsia" w:hAnsiTheme="minorEastAsia"/>
                <w:szCs w:val="21"/>
              </w:rPr>
              <w:t>优</w:t>
            </w:r>
            <w:r w:rsidRPr="007B47EC"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 w:hint="eastAsia"/>
                <w:szCs w:val="21"/>
              </w:rPr>
              <w:t xml:space="preserve"> </w:t>
            </w:r>
            <w:r w:rsidRPr="007B47EC">
              <w:rPr>
                <w:rFonts w:eastAsiaTheme="minorEastAsia"/>
                <w:szCs w:val="21"/>
              </w:rPr>
              <w:t>9</w:t>
            </w:r>
            <w:r w:rsidRPr="007B47EC">
              <w:rPr>
                <w:rFonts w:eastAsiaTheme="minorEastAsia" w:hAnsiTheme="minorEastAsia"/>
                <w:szCs w:val="21"/>
              </w:rPr>
              <w:t>－</w:t>
            </w:r>
            <w:r w:rsidRPr="007B47EC">
              <w:rPr>
                <w:rFonts w:eastAsiaTheme="minorEastAsia"/>
                <w:szCs w:val="21"/>
              </w:rPr>
              <w:t>10</w:t>
            </w:r>
            <w:r>
              <w:rPr>
                <w:rFonts w:eastAsiaTheme="minorEastAsia" w:hint="eastAsia"/>
                <w:szCs w:val="21"/>
              </w:rPr>
              <w:t xml:space="preserve"> </w:t>
            </w:r>
            <w:r w:rsidRPr="007B47EC">
              <w:rPr>
                <w:rFonts w:eastAsiaTheme="minorEastAsia" w:hAnsiTheme="minorEastAsia"/>
                <w:szCs w:val="21"/>
              </w:rPr>
              <w:t>分</w:t>
            </w:r>
          </w:p>
          <w:p w:rsidR="002944F9" w:rsidRPr="007B47EC" w:rsidRDefault="002944F9" w:rsidP="00EC5A87">
            <w:pPr>
              <w:spacing w:line="240" w:lineRule="exact"/>
              <w:rPr>
                <w:rFonts w:eastAsiaTheme="minorEastAsia"/>
                <w:szCs w:val="21"/>
              </w:rPr>
            </w:pPr>
            <w:r w:rsidRPr="007B47EC">
              <w:rPr>
                <w:rFonts w:eastAsiaTheme="minorEastAsia" w:hAnsiTheme="minorEastAsia"/>
                <w:szCs w:val="21"/>
              </w:rPr>
              <w:t>良</w:t>
            </w:r>
            <w:r>
              <w:rPr>
                <w:rFonts w:eastAsiaTheme="minorEastAsia"/>
                <w:szCs w:val="21"/>
              </w:rPr>
              <w:t xml:space="preserve">   </w:t>
            </w:r>
            <w:r>
              <w:rPr>
                <w:rFonts w:eastAsiaTheme="minorEastAsia" w:hint="eastAsia"/>
                <w:szCs w:val="21"/>
              </w:rPr>
              <w:t xml:space="preserve"> </w:t>
            </w:r>
            <w:r w:rsidRPr="007B47EC">
              <w:rPr>
                <w:rFonts w:eastAsiaTheme="minorEastAsia"/>
                <w:szCs w:val="21"/>
              </w:rPr>
              <w:t>8</w:t>
            </w:r>
            <w:r>
              <w:rPr>
                <w:rFonts w:eastAsiaTheme="minorEastAsia" w:hint="eastAsia"/>
                <w:szCs w:val="21"/>
              </w:rPr>
              <w:t xml:space="preserve">   </w:t>
            </w:r>
            <w:r w:rsidRPr="007B47EC">
              <w:rPr>
                <w:rFonts w:eastAsiaTheme="minorEastAsia" w:hAnsiTheme="minorEastAsia"/>
                <w:szCs w:val="21"/>
              </w:rPr>
              <w:t>分</w:t>
            </w:r>
          </w:p>
          <w:p w:rsidR="002944F9" w:rsidRPr="007B47EC" w:rsidRDefault="002944F9" w:rsidP="00EC5A87">
            <w:pPr>
              <w:spacing w:line="240" w:lineRule="exact"/>
              <w:rPr>
                <w:rFonts w:eastAsiaTheme="minorEastAsia"/>
                <w:szCs w:val="21"/>
              </w:rPr>
            </w:pPr>
            <w:r w:rsidRPr="007B47EC">
              <w:rPr>
                <w:rFonts w:eastAsiaTheme="minorEastAsia" w:hAnsiTheme="minorEastAsia"/>
                <w:szCs w:val="21"/>
              </w:rPr>
              <w:t>中</w:t>
            </w:r>
            <w:r>
              <w:rPr>
                <w:rFonts w:eastAsiaTheme="minorEastAsia"/>
                <w:szCs w:val="21"/>
              </w:rPr>
              <w:t xml:space="preserve">  </w:t>
            </w:r>
            <w:r>
              <w:rPr>
                <w:rFonts w:eastAsiaTheme="minorEastAsia" w:hint="eastAsia"/>
                <w:szCs w:val="21"/>
              </w:rPr>
              <w:t xml:space="preserve"> </w:t>
            </w:r>
            <w:r w:rsidRPr="007B47EC">
              <w:rPr>
                <w:rFonts w:eastAsiaTheme="minorEastAsia"/>
                <w:szCs w:val="21"/>
              </w:rPr>
              <w:t xml:space="preserve"> 7</w:t>
            </w:r>
            <w:r>
              <w:rPr>
                <w:rFonts w:eastAsiaTheme="minorEastAsia" w:hint="eastAsia"/>
                <w:szCs w:val="21"/>
              </w:rPr>
              <w:t xml:space="preserve">   </w:t>
            </w:r>
            <w:r w:rsidRPr="007B47EC">
              <w:rPr>
                <w:rFonts w:eastAsiaTheme="minorEastAsia" w:hAnsiTheme="minorEastAsia"/>
                <w:szCs w:val="21"/>
              </w:rPr>
              <w:t>分</w:t>
            </w:r>
          </w:p>
          <w:p w:rsidR="002944F9" w:rsidRPr="007B47EC" w:rsidRDefault="002944F9" w:rsidP="00EC5A87">
            <w:pPr>
              <w:spacing w:line="240" w:lineRule="exact"/>
              <w:rPr>
                <w:rFonts w:eastAsiaTheme="minorEastAsia"/>
                <w:szCs w:val="21"/>
              </w:rPr>
            </w:pPr>
            <w:r w:rsidRPr="007B47EC">
              <w:rPr>
                <w:rFonts w:eastAsiaTheme="minorEastAsia" w:hAnsiTheme="minorEastAsia"/>
                <w:szCs w:val="21"/>
              </w:rPr>
              <w:t>差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 w:hint="eastAsia"/>
                <w:szCs w:val="21"/>
              </w:rPr>
              <w:t xml:space="preserve"> </w:t>
            </w:r>
            <w:r>
              <w:rPr>
                <w:rFonts w:eastAsiaTheme="minorEastAsia"/>
                <w:szCs w:val="21"/>
              </w:rPr>
              <w:t xml:space="preserve"> </w:t>
            </w:r>
            <w:r w:rsidRPr="007B47EC">
              <w:rPr>
                <w:rFonts w:eastAsiaTheme="minorEastAsia"/>
                <w:szCs w:val="21"/>
              </w:rPr>
              <w:t>&lt;6</w:t>
            </w:r>
            <w:r>
              <w:rPr>
                <w:rFonts w:eastAsiaTheme="minorEastAsia" w:hint="eastAsia"/>
                <w:szCs w:val="21"/>
              </w:rPr>
              <w:t xml:space="preserve">   </w:t>
            </w:r>
            <w:r w:rsidRPr="007B47EC">
              <w:rPr>
                <w:rFonts w:eastAsiaTheme="minorEastAsia" w:hAnsiTheme="minorEastAsia"/>
                <w:szCs w:val="21"/>
              </w:rPr>
              <w:t>分</w:t>
            </w:r>
          </w:p>
        </w:tc>
        <w:tc>
          <w:tcPr>
            <w:tcW w:w="1188" w:type="dxa"/>
            <w:vAlign w:val="center"/>
          </w:tcPr>
          <w:p w:rsidR="002944F9" w:rsidRPr="002062A4" w:rsidRDefault="002944F9" w:rsidP="00EC5A87"/>
        </w:tc>
      </w:tr>
      <w:tr w:rsidR="00CA6A44" w:rsidRPr="002062A4" w:rsidTr="00EC5A87">
        <w:trPr>
          <w:cantSplit/>
          <w:trHeight w:val="407"/>
          <w:jc w:val="center"/>
        </w:trPr>
        <w:tc>
          <w:tcPr>
            <w:tcW w:w="757" w:type="dxa"/>
            <w:vMerge w:val="restart"/>
            <w:vAlign w:val="center"/>
          </w:tcPr>
          <w:p w:rsidR="00CA6A44" w:rsidRPr="00E7106F" w:rsidRDefault="00CA6A44" w:rsidP="00EC5A87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E7106F">
              <w:rPr>
                <w:rFonts w:ascii="黑体" w:eastAsia="黑体" w:hAnsi="黑体"/>
                <w:b/>
                <w:bCs/>
              </w:rPr>
              <w:t>总体评价</w:t>
            </w:r>
          </w:p>
        </w:tc>
        <w:tc>
          <w:tcPr>
            <w:tcW w:w="7352" w:type="dxa"/>
            <w:gridSpan w:val="4"/>
            <w:vAlign w:val="center"/>
          </w:tcPr>
          <w:p w:rsidR="00CA6A44" w:rsidRPr="00E7106F" w:rsidRDefault="00CA6A44" w:rsidP="00EC5A87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E7106F">
              <w:rPr>
                <w:rFonts w:ascii="黑体" w:eastAsia="黑体" w:hAnsi="黑体"/>
                <w:b/>
                <w:bCs/>
              </w:rPr>
              <w:t>合  计  得  分</w:t>
            </w:r>
          </w:p>
        </w:tc>
        <w:tc>
          <w:tcPr>
            <w:tcW w:w="1188" w:type="dxa"/>
            <w:vMerge w:val="restart"/>
            <w:vAlign w:val="center"/>
          </w:tcPr>
          <w:p w:rsidR="00CA6A44" w:rsidRPr="002062A4" w:rsidRDefault="00CA6A44" w:rsidP="00EC5A87">
            <w:pPr>
              <w:jc w:val="center"/>
            </w:pPr>
          </w:p>
        </w:tc>
      </w:tr>
      <w:tr w:rsidR="00CA6A44" w:rsidRPr="002062A4" w:rsidTr="00EC5A87">
        <w:trPr>
          <w:cantSplit/>
          <w:trHeight w:val="508"/>
          <w:jc w:val="center"/>
        </w:trPr>
        <w:tc>
          <w:tcPr>
            <w:tcW w:w="757" w:type="dxa"/>
            <w:vMerge/>
            <w:vAlign w:val="center"/>
          </w:tcPr>
          <w:p w:rsidR="00CA6A44" w:rsidRPr="00E7106F" w:rsidRDefault="00CA6A44" w:rsidP="00EC5A87">
            <w:pPr>
              <w:jc w:val="center"/>
              <w:rPr>
                <w:rFonts w:ascii="黑体" w:eastAsia="黑体" w:hAnsi="黑体"/>
                <w:b/>
                <w:bCs/>
              </w:rPr>
            </w:pPr>
          </w:p>
        </w:tc>
        <w:tc>
          <w:tcPr>
            <w:tcW w:w="7352" w:type="dxa"/>
            <w:gridSpan w:val="4"/>
            <w:vAlign w:val="center"/>
          </w:tcPr>
          <w:p w:rsidR="00CA6A44" w:rsidRPr="00E7106F" w:rsidRDefault="00CA6A44" w:rsidP="00EC5A87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E7106F">
              <w:rPr>
                <w:rFonts w:ascii="黑体" w:eastAsia="黑体" w:hAnsi="黑体"/>
                <w:b/>
                <w:bCs/>
              </w:rPr>
              <w:t>等次（优秀≥90</w:t>
            </w:r>
            <w:r w:rsidRPr="00E7106F">
              <w:rPr>
                <w:rFonts w:ascii="黑体" w:eastAsia="黑体" w:hAnsi="黑体" w:hint="eastAsia"/>
                <w:b/>
                <w:bCs/>
              </w:rPr>
              <w:t>，</w:t>
            </w:r>
            <w:r w:rsidRPr="00E7106F">
              <w:rPr>
                <w:rFonts w:ascii="黑体" w:eastAsia="黑体" w:hAnsi="黑体"/>
                <w:b/>
                <w:bCs/>
              </w:rPr>
              <w:t>89≥良≥80，79≥中≥65，差≤64</w:t>
            </w:r>
            <w:r w:rsidRPr="00E7106F">
              <w:rPr>
                <w:rFonts w:ascii="黑体" w:eastAsia="黑体" w:hAnsi="黑体" w:hint="eastAsia"/>
                <w:b/>
                <w:bCs/>
              </w:rPr>
              <w:t>）</w:t>
            </w:r>
          </w:p>
        </w:tc>
        <w:tc>
          <w:tcPr>
            <w:tcW w:w="1188" w:type="dxa"/>
            <w:vMerge/>
            <w:vAlign w:val="center"/>
          </w:tcPr>
          <w:p w:rsidR="00CA6A44" w:rsidRPr="002062A4" w:rsidRDefault="00CA6A44" w:rsidP="00EC5A87">
            <w:pPr>
              <w:jc w:val="center"/>
            </w:pPr>
          </w:p>
        </w:tc>
      </w:tr>
    </w:tbl>
    <w:p w:rsidR="00260394" w:rsidRPr="00241603" w:rsidRDefault="00260394" w:rsidP="00CA6A44">
      <w:pPr>
        <w:pStyle w:val="2"/>
        <w:rPr>
          <w:bCs w:val="0"/>
          <w:sz w:val="18"/>
        </w:rPr>
      </w:pP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6"/>
      </w:tblGrid>
      <w:tr w:rsidR="00260394" w:rsidRPr="002062A4" w:rsidTr="003603A8">
        <w:trPr>
          <w:trHeight w:hRule="exact" w:val="7401"/>
          <w:jc w:val="center"/>
        </w:trPr>
        <w:tc>
          <w:tcPr>
            <w:tcW w:w="9366" w:type="dxa"/>
            <w:shd w:val="clear" w:color="auto" w:fill="auto"/>
          </w:tcPr>
          <w:p w:rsidR="00260394" w:rsidRPr="00E8074B" w:rsidRDefault="00260394" w:rsidP="003603A8">
            <w:pPr>
              <w:rPr>
                <w:rFonts w:ascii="小标宋" w:eastAsia="小标宋" w:hAnsi="小标宋"/>
                <w:bCs/>
                <w:sz w:val="28"/>
                <w:szCs w:val="30"/>
              </w:rPr>
            </w:pPr>
            <w:r w:rsidRPr="00241603">
              <w:rPr>
                <w:rFonts w:ascii="小标宋" w:eastAsia="小标宋" w:hAnsi="小标宋" w:hint="eastAsia"/>
                <w:bCs/>
                <w:sz w:val="28"/>
                <w:szCs w:val="30"/>
              </w:rPr>
              <w:t>主要教学内容</w:t>
            </w:r>
            <w:r>
              <w:rPr>
                <w:rFonts w:ascii="小标宋" w:eastAsia="小标宋" w:hAnsi="小标宋" w:hint="eastAsia"/>
                <w:bCs/>
                <w:sz w:val="28"/>
                <w:szCs w:val="30"/>
              </w:rPr>
              <w:t>：</w:t>
            </w:r>
          </w:p>
          <w:p w:rsidR="00260394" w:rsidRPr="00241603" w:rsidRDefault="00260394" w:rsidP="003603A8">
            <w:pPr>
              <w:spacing w:line="0" w:lineRule="atLeast"/>
              <w:rPr>
                <w:rFonts w:ascii="小标宋" w:eastAsia="小标宋" w:hAnsi="小标宋"/>
                <w:bCs/>
                <w:sz w:val="28"/>
                <w:szCs w:val="30"/>
              </w:rPr>
            </w:pPr>
          </w:p>
          <w:p w:rsidR="00260394" w:rsidRPr="00241603" w:rsidRDefault="00260394" w:rsidP="003603A8">
            <w:pPr>
              <w:spacing w:line="0" w:lineRule="atLeast"/>
              <w:rPr>
                <w:rFonts w:ascii="小标宋" w:eastAsia="小标宋" w:hAnsi="小标宋"/>
                <w:bCs/>
                <w:sz w:val="28"/>
                <w:szCs w:val="30"/>
              </w:rPr>
            </w:pPr>
          </w:p>
          <w:p w:rsidR="00260394" w:rsidRPr="00241603" w:rsidRDefault="00260394" w:rsidP="003603A8">
            <w:pPr>
              <w:spacing w:line="0" w:lineRule="atLeast"/>
              <w:rPr>
                <w:rFonts w:ascii="小标宋" w:eastAsia="小标宋" w:hAnsi="小标宋"/>
                <w:bCs/>
                <w:sz w:val="28"/>
                <w:szCs w:val="30"/>
              </w:rPr>
            </w:pPr>
          </w:p>
          <w:p w:rsidR="00260394" w:rsidRPr="00241603" w:rsidRDefault="00260394" w:rsidP="003603A8">
            <w:pPr>
              <w:spacing w:line="0" w:lineRule="atLeast"/>
              <w:rPr>
                <w:rFonts w:ascii="小标宋" w:eastAsia="小标宋" w:hAnsi="小标宋"/>
                <w:bCs/>
                <w:sz w:val="28"/>
                <w:szCs w:val="30"/>
              </w:rPr>
            </w:pPr>
          </w:p>
          <w:p w:rsidR="00260394" w:rsidRPr="00241603" w:rsidRDefault="00260394" w:rsidP="003603A8">
            <w:pPr>
              <w:spacing w:line="0" w:lineRule="atLeast"/>
              <w:rPr>
                <w:rFonts w:ascii="小标宋" w:eastAsia="小标宋" w:hAnsi="小标宋"/>
                <w:bCs/>
                <w:sz w:val="28"/>
                <w:szCs w:val="30"/>
              </w:rPr>
            </w:pPr>
          </w:p>
          <w:p w:rsidR="00260394" w:rsidRPr="00241603" w:rsidRDefault="00260394" w:rsidP="003603A8">
            <w:pPr>
              <w:spacing w:line="0" w:lineRule="atLeast"/>
              <w:rPr>
                <w:rFonts w:ascii="小标宋" w:eastAsia="小标宋" w:hAnsi="小标宋"/>
                <w:bCs/>
                <w:sz w:val="28"/>
                <w:szCs w:val="30"/>
              </w:rPr>
            </w:pPr>
          </w:p>
          <w:p w:rsidR="00260394" w:rsidRPr="00241603" w:rsidRDefault="00260394" w:rsidP="003603A8">
            <w:pPr>
              <w:spacing w:line="0" w:lineRule="atLeast"/>
              <w:rPr>
                <w:rFonts w:ascii="小标宋" w:eastAsia="小标宋" w:hAnsi="小标宋"/>
                <w:bCs/>
                <w:sz w:val="28"/>
                <w:szCs w:val="30"/>
              </w:rPr>
            </w:pPr>
          </w:p>
          <w:p w:rsidR="00260394" w:rsidRPr="00241603" w:rsidRDefault="00260394" w:rsidP="003603A8">
            <w:pPr>
              <w:spacing w:line="0" w:lineRule="atLeast"/>
              <w:rPr>
                <w:rFonts w:ascii="小标宋" w:eastAsia="小标宋" w:hAnsi="小标宋"/>
                <w:bCs/>
                <w:sz w:val="28"/>
                <w:szCs w:val="30"/>
              </w:rPr>
            </w:pPr>
          </w:p>
          <w:p w:rsidR="00260394" w:rsidRPr="00241603" w:rsidRDefault="00260394" w:rsidP="003603A8">
            <w:pPr>
              <w:spacing w:line="0" w:lineRule="atLeast"/>
              <w:rPr>
                <w:rFonts w:ascii="小标宋" w:eastAsia="小标宋" w:hAnsi="小标宋"/>
                <w:bCs/>
                <w:sz w:val="28"/>
                <w:szCs w:val="30"/>
              </w:rPr>
            </w:pPr>
          </w:p>
          <w:p w:rsidR="00260394" w:rsidRPr="00241603" w:rsidRDefault="00260394" w:rsidP="003603A8">
            <w:pPr>
              <w:spacing w:line="0" w:lineRule="atLeast"/>
              <w:rPr>
                <w:rFonts w:ascii="小标宋" w:eastAsia="小标宋" w:hAnsi="小标宋"/>
                <w:bCs/>
                <w:sz w:val="28"/>
                <w:szCs w:val="30"/>
              </w:rPr>
            </w:pPr>
          </w:p>
        </w:tc>
      </w:tr>
      <w:tr w:rsidR="00260394" w:rsidRPr="002062A4" w:rsidTr="003603A8">
        <w:trPr>
          <w:trHeight w:val="5963"/>
          <w:jc w:val="center"/>
        </w:trPr>
        <w:tc>
          <w:tcPr>
            <w:tcW w:w="9366" w:type="dxa"/>
            <w:shd w:val="clear" w:color="auto" w:fill="auto"/>
            <w:vAlign w:val="center"/>
          </w:tcPr>
          <w:p w:rsidR="00260394" w:rsidRPr="00241603" w:rsidRDefault="00260394" w:rsidP="003603A8">
            <w:pPr>
              <w:rPr>
                <w:rFonts w:ascii="小标宋" w:eastAsia="小标宋" w:hAnsi="小标宋"/>
                <w:bCs/>
                <w:sz w:val="28"/>
                <w:szCs w:val="30"/>
              </w:rPr>
            </w:pPr>
            <w:r w:rsidRPr="00241603">
              <w:rPr>
                <w:rFonts w:ascii="小标宋" w:eastAsia="小标宋" w:hAnsi="小标宋" w:hint="eastAsia"/>
                <w:bCs/>
                <w:sz w:val="28"/>
                <w:szCs w:val="30"/>
              </w:rPr>
              <w:t>教学评价及建议：</w:t>
            </w:r>
          </w:p>
          <w:p w:rsidR="00260394" w:rsidRDefault="00260394" w:rsidP="003603A8"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  <w:p w:rsidR="00260394" w:rsidRDefault="00260394" w:rsidP="003603A8"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  <w:p w:rsidR="00260394" w:rsidRDefault="00260394" w:rsidP="003603A8"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  <w:p w:rsidR="00260394" w:rsidRDefault="00260394" w:rsidP="003603A8"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  <w:p w:rsidR="00260394" w:rsidRDefault="00260394" w:rsidP="003603A8"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  <w:p w:rsidR="00260394" w:rsidRDefault="00260394" w:rsidP="003603A8"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  <w:p w:rsidR="00260394" w:rsidRDefault="00260394" w:rsidP="003603A8"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  <w:p w:rsidR="00260394" w:rsidRDefault="00260394" w:rsidP="003603A8"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  <w:p w:rsidR="00260394" w:rsidRDefault="00260394" w:rsidP="003603A8"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  <w:p w:rsidR="00260394" w:rsidRDefault="00260394" w:rsidP="003603A8"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  <w:p w:rsidR="00260394" w:rsidRDefault="00260394" w:rsidP="003603A8"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  <w:p w:rsidR="00260394" w:rsidRDefault="00260394" w:rsidP="003603A8"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  <w:p w:rsidR="00260394" w:rsidRDefault="00260394" w:rsidP="003603A8"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  <w:p w:rsidR="00260394" w:rsidRDefault="00260394" w:rsidP="003603A8"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  <w:p w:rsidR="00260394" w:rsidRPr="00327D7A" w:rsidRDefault="00260394" w:rsidP="003603A8"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260394" w:rsidRPr="002062A4" w:rsidTr="003603A8">
        <w:trPr>
          <w:trHeight w:val="796"/>
          <w:jc w:val="center"/>
        </w:trPr>
        <w:tc>
          <w:tcPr>
            <w:tcW w:w="9366" w:type="dxa"/>
            <w:shd w:val="clear" w:color="auto" w:fill="auto"/>
            <w:vAlign w:val="center"/>
          </w:tcPr>
          <w:p w:rsidR="00260394" w:rsidRPr="00AC7FE6" w:rsidRDefault="00260394" w:rsidP="003603A8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 w:rsidRPr="00C13D95">
              <w:rPr>
                <w:rFonts w:ascii="宋体" w:hAnsi="宋体" w:hint="eastAsia"/>
                <w:b/>
                <w:sz w:val="24"/>
              </w:rPr>
              <w:t>教学效果：</w:t>
            </w:r>
            <w:r w:rsidRPr="00AC7FE6">
              <w:rPr>
                <w:rFonts w:ascii="宋体" w:hAnsi="宋体" w:hint="eastAsia"/>
                <w:b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 xml:space="preserve">建议入选“精彩一课”   </w:t>
            </w:r>
            <w:r w:rsidRPr="00AC7FE6">
              <w:rPr>
                <w:rFonts w:ascii="宋体" w:hAnsi="宋体" w:hint="eastAsia"/>
                <w:b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建议</w:t>
            </w:r>
            <w:r w:rsidRPr="00AC7FE6">
              <w:rPr>
                <w:rFonts w:ascii="宋体" w:hAnsi="宋体" w:hint="eastAsia"/>
                <w:b/>
                <w:sz w:val="24"/>
              </w:rPr>
              <w:t>推荐参加教学竞赛</w:t>
            </w:r>
            <w:r>
              <w:rPr>
                <w:rFonts w:ascii="宋体" w:hAnsi="宋体" w:hint="eastAsia"/>
                <w:b/>
                <w:sz w:val="24"/>
              </w:rPr>
              <w:t xml:space="preserve">    □还需</w:t>
            </w:r>
            <w:r w:rsidRPr="00AC7FE6">
              <w:rPr>
                <w:rFonts w:ascii="宋体" w:hAnsi="宋体" w:hint="eastAsia"/>
                <w:b/>
                <w:sz w:val="24"/>
              </w:rPr>
              <w:t>专家帮扶</w:t>
            </w:r>
          </w:p>
        </w:tc>
      </w:tr>
    </w:tbl>
    <w:p w:rsidR="00260394" w:rsidRPr="00D764D9" w:rsidRDefault="00260394" w:rsidP="000E393E">
      <w:pPr>
        <w:spacing w:beforeLines="100"/>
        <w:sectPr w:rsidR="00260394" w:rsidRPr="00D764D9" w:rsidSect="005A1EAB">
          <w:pgSz w:w="11906" w:h="16838"/>
          <w:pgMar w:top="851" w:right="1191" w:bottom="709" w:left="1191" w:header="709" w:footer="0" w:gutter="284"/>
          <w:cols w:space="708"/>
          <w:docGrid w:linePitch="360"/>
        </w:sectPr>
      </w:pPr>
      <w:r>
        <w:rPr>
          <w:rFonts w:ascii="宋体" w:hAnsi="宋体" w:hint="eastAsia"/>
          <w:b/>
          <w:sz w:val="24"/>
          <w:szCs w:val="21"/>
        </w:rPr>
        <w:t xml:space="preserve">    </w:t>
      </w:r>
      <w:r w:rsidRPr="008D1D7B">
        <w:rPr>
          <w:rFonts w:ascii="宋体" w:hAnsi="宋体"/>
          <w:b/>
          <w:sz w:val="24"/>
          <w:szCs w:val="21"/>
        </w:rPr>
        <w:t>听课人：</w:t>
      </w:r>
      <w:r w:rsidR="001E16CB">
        <w:rPr>
          <w:rFonts w:ascii="宋体" w:hAnsi="宋体" w:hint="eastAsia"/>
          <w:b/>
          <w:sz w:val="24"/>
          <w:szCs w:val="21"/>
        </w:rPr>
        <w:t xml:space="preserve">  </w:t>
      </w:r>
      <w:r w:rsidR="001E16CB">
        <w:rPr>
          <w:rFonts w:ascii="宋体" w:hAnsi="宋体" w:hint="eastAsia"/>
          <w:b/>
          <w:sz w:val="24"/>
          <w:szCs w:val="21"/>
          <w:u w:val="single"/>
        </w:rPr>
        <w:t xml:space="preserve">             </w:t>
      </w:r>
      <w:r>
        <w:rPr>
          <w:rFonts w:ascii="宋体" w:hAnsi="宋体" w:hint="eastAsia"/>
          <w:b/>
          <w:sz w:val="24"/>
          <w:szCs w:val="21"/>
        </w:rPr>
        <w:t xml:space="preserve"> </w:t>
      </w:r>
      <w:r w:rsidR="001E16CB">
        <w:rPr>
          <w:rFonts w:ascii="宋体" w:hAnsi="宋体" w:hint="eastAsia"/>
          <w:b/>
          <w:sz w:val="24"/>
          <w:szCs w:val="21"/>
        </w:rPr>
        <w:t xml:space="preserve"> </w:t>
      </w:r>
      <w:r>
        <w:rPr>
          <w:rFonts w:ascii="宋体" w:hAnsi="宋体" w:hint="eastAsia"/>
          <w:b/>
          <w:sz w:val="24"/>
          <w:szCs w:val="21"/>
        </w:rPr>
        <w:t xml:space="preserve">           </w:t>
      </w:r>
      <w:r w:rsidR="001E16CB">
        <w:rPr>
          <w:rFonts w:ascii="宋体" w:hAnsi="宋体" w:hint="eastAsia"/>
          <w:b/>
          <w:sz w:val="24"/>
          <w:szCs w:val="21"/>
        </w:rPr>
        <w:t xml:space="preserve">   </w:t>
      </w:r>
      <w:r>
        <w:rPr>
          <w:rFonts w:ascii="宋体" w:hAnsi="宋体" w:hint="eastAsia"/>
          <w:b/>
          <w:sz w:val="24"/>
          <w:szCs w:val="21"/>
        </w:rPr>
        <w:t xml:space="preserve">    </w:t>
      </w:r>
      <w:r w:rsidRPr="008D1D7B">
        <w:rPr>
          <w:rFonts w:ascii="宋体" w:hAnsi="宋体"/>
          <w:b/>
          <w:sz w:val="24"/>
          <w:szCs w:val="21"/>
        </w:rPr>
        <w:t>日期</w:t>
      </w:r>
      <w:r w:rsidRPr="008D1D7B">
        <w:rPr>
          <w:rFonts w:asciiTheme="minorEastAsia" w:eastAsiaTheme="minorEastAsia" w:hAnsiTheme="minorEastAsia" w:hint="eastAsia"/>
          <w:b/>
          <w:sz w:val="24"/>
          <w:szCs w:val="21"/>
        </w:rPr>
        <w:t>:</w:t>
      </w:r>
      <w:r w:rsidR="001E16CB">
        <w:rPr>
          <w:rFonts w:ascii="宋体" w:hAnsi="宋体" w:hint="eastAsia"/>
          <w:b/>
          <w:sz w:val="24"/>
          <w:szCs w:val="21"/>
          <w:u w:val="single"/>
        </w:rPr>
        <w:t xml:space="preserve">             </w:t>
      </w:r>
      <w:r w:rsidR="001E16CB">
        <w:rPr>
          <w:rFonts w:ascii="宋体" w:hAnsi="宋体" w:hint="eastAsia"/>
          <w:b/>
          <w:sz w:val="24"/>
          <w:szCs w:val="21"/>
        </w:rPr>
        <w:t xml:space="preserve"> </w:t>
      </w:r>
    </w:p>
    <w:p w:rsidR="005E13CA" w:rsidRDefault="005E13CA" w:rsidP="001E16CB">
      <w:pPr>
        <w:pStyle w:val="2"/>
      </w:pPr>
    </w:p>
    <w:sectPr w:rsidR="005E13CA" w:rsidSect="001E16CB">
      <w:pgSz w:w="11906" w:h="16838"/>
      <w:pgMar w:top="851" w:right="1191" w:bottom="709" w:left="1191" w:header="709" w:footer="0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2C8" w:rsidRDefault="00F972C8" w:rsidP="002200A4">
      <w:r>
        <w:separator/>
      </w:r>
    </w:p>
  </w:endnote>
  <w:endnote w:type="continuationSeparator" w:id="1">
    <w:p w:rsidR="00F972C8" w:rsidRDefault="00F972C8" w:rsidP="00220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2C8" w:rsidRDefault="00F972C8" w:rsidP="002200A4">
      <w:r>
        <w:separator/>
      </w:r>
    </w:p>
  </w:footnote>
  <w:footnote w:type="continuationSeparator" w:id="1">
    <w:p w:rsidR="00F972C8" w:rsidRDefault="00F972C8" w:rsidP="00220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3CA"/>
    <w:rsid w:val="0003015F"/>
    <w:rsid w:val="0005079E"/>
    <w:rsid w:val="000806F0"/>
    <w:rsid w:val="00094269"/>
    <w:rsid w:val="000D7E7E"/>
    <w:rsid w:val="000E393E"/>
    <w:rsid w:val="00171A37"/>
    <w:rsid w:val="00172966"/>
    <w:rsid w:val="001B4C5B"/>
    <w:rsid w:val="001D0652"/>
    <w:rsid w:val="001E16CB"/>
    <w:rsid w:val="002200A4"/>
    <w:rsid w:val="00260394"/>
    <w:rsid w:val="002944F9"/>
    <w:rsid w:val="00350E77"/>
    <w:rsid w:val="003560C2"/>
    <w:rsid w:val="003603A8"/>
    <w:rsid w:val="004A568F"/>
    <w:rsid w:val="004C1961"/>
    <w:rsid w:val="004F0CA7"/>
    <w:rsid w:val="00535064"/>
    <w:rsid w:val="005778DE"/>
    <w:rsid w:val="005A1EAB"/>
    <w:rsid w:val="005A2480"/>
    <w:rsid w:val="005E13CA"/>
    <w:rsid w:val="00636085"/>
    <w:rsid w:val="0065230A"/>
    <w:rsid w:val="006A0A67"/>
    <w:rsid w:val="006C0593"/>
    <w:rsid w:val="0070002F"/>
    <w:rsid w:val="00734163"/>
    <w:rsid w:val="0073420D"/>
    <w:rsid w:val="007B47EC"/>
    <w:rsid w:val="007C0E1A"/>
    <w:rsid w:val="008B5222"/>
    <w:rsid w:val="00907A7E"/>
    <w:rsid w:val="009436E3"/>
    <w:rsid w:val="009C66EE"/>
    <w:rsid w:val="00AE5DB5"/>
    <w:rsid w:val="00B271B5"/>
    <w:rsid w:val="00B3516C"/>
    <w:rsid w:val="00B83A0B"/>
    <w:rsid w:val="00B967BA"/>
    <w:rsid w:val="00BD5B01"/>
    <w:rsid w:val="00C56D01"/>
    <w:rsid w:val="00C65FA7"/>
    <w:rsid w:val="00CA6A44"/>
    <w:rsid w:val="00DA1BE7"/>
    <w:rsid w:val="00E41058"/>
    <w:rsid w:val="00ED255A"/>
    <w:rsid w:val="00F44DB2"/>
    <w:rsid w:val="00F972C8"/>
    <w:rsid w:val="00FB528B"/>
    <w:rsid w:val="00FD1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0"/>
    <w:next w:val="a"/>
    <w:link w:val="2Char"/>
    <w:uiPriority w:val="9"/>
    <w:unhideWhenUsed/>
    <w:qFormat/>
    <w:rsid w:val="00B3516C"/>
    <w:pPr>
      <w:widowControl/>
      <w:adjustRightInd w:val="0"/>
      <w:snapToGrid w:val="0"/>
      <w:spacing w:before="0" w:after="0"/>
      <w:outlineLvl w:val="1"/>
    </w:pPr>
    <w:rPr>
      <w:rFonts w:ascii="小标宋" w:eastAsia="小标宋" w:hAnsi="小标宋" w:cstheme="minorBidi"/>
      <w:b w:val="0"/>
      <w:kern w:val="0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3516C"/>
    <w:rPr>
      <w:color w:val="0000FF"/>
      <w:u w:val="single"/>
    </w:rPr>
  </w:style>
  <w:style w:type="character" w:customStyle="1" w:styleId="2Char">
    <w:name w:val="标题 2 Char"/>
    <w:basedOn w:val="a1"/>
    <w:link w:val="2"/>
    <w:uiPriority w:val="9"/>
    <w:rsid w:val="00B3516C"/>
    <w:rPr>
      <w:rFonts w:ascii="小标宋" w:eastAsia="小标宋" w:hAnsi="小标宋"/>
      <w:bCs/>
      <w:kern w:val="0"/>
      <w:sz w:val="30"/>
      <w:szCs w:val="30"/>
    </w:rPr>
  </w:style>
  <w:style w:type="paragraph" w:styleId="a0">
    <w:name w:val="Title"/>
    <w:basedOn w:val="a"/>
    <w:next w:val="a"/>
    <w:link w:val="Char"/>
    <w:uiPriority w:val="10"/>
    <w:qFormat/>
    <w:rsid w:val="00B3516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B3516C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0"/>
    <w:uiPriority w:val="99"/>
    <w:semiHidden/>
    <w:unhideWhenUsed/>
    <w:rsid w:val="002200A4"/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rsid w:val="002200A4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220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semiHidden/>
    <w:rsid w:val="002200A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220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semiHidden/>
    <w:rsid w:val="002200A4"/>
    <w:rPr>
      <w:rFonts w:ascii="Times New Roman" w:eastAsia="宋体" w:hAnsi="Times New Roman" w:cs="Times New Roman"/>
      <w:sz w:val="18"/>
      <w:szCs w:val="18"/>
    </w:rPr>
  </w:style>
  <w:style w:type="paragraph" w:styleId="a8">
    <w:name w:val="Revision"/>
    <w:hidden/>
    <w:uiPriority w:val="99"/>
    <w:semiHidden/>
    <w:rsid w:val="002200A4"/>
    <w:rPr>
      <w:rFonts w:ascii="Times New Roman" w:eastAsia="宋体" w:hAnsi="Times New Roman" w:cs="Times New Roman"/>
      <w:szCs w:val="24"/>
    </w:rPr>
  </w:style>
  <w:style w:type="paragraph" w:styleId="a9">
    <w:name w:val="Document Map"/>
    <w:basedOn w:val="a"/>
    <w:link w:val="Char3"/>
    <w:uiPriority w:val="99"/>
    <w:semiHidden/>
    <w:unhideWhenUsed/>
    <w:rsid w:val="00734163"/>
    <w:rPr>
      <w:rFonts w:ascii="宋体"/>
      <w:sz w:val="18"/>
      <w:szCs w:val="18"/>
    </w:rPr>
  </w:style>
  <w:style w:type="character" w:customStyle="1" w:styleId="Char3">
    <w:name w:val="文档结构图 Char"/>
    <w:basedOn w:val="a1"/>
    <w:link w:val="a9"/>
    <w:uiPriority w:val="99"/>
    <w:semiHidden/>
    <w:rsid w:val="00734163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D77C-3269-4B0A-B0DC-841DB4B6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3</cp:revision>
  <dcterms:created xsi:type="dcterms:W3CDTF">2019-08-27T07:31:00Z</dcterms:created>
  <dcterms:modified xsi:type="dcterms:W3CDTF">2019-08-27T07:32:00Z</dcterms:modified>
</cp:coreProperties>
</file>